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038E" w14:textId="6C991DD6" w:rsidR="00ED201C" w:rsidRPr="00DB49CF" w:rsidRDefault="00ED201C">
      <w:pPr>
        <w:pStyle w:val="Title"/>
        <w:rPr>
          <w:lang w:val="nl-NL"/>
        </w:rPr>
      </w:pPr>
      <w:r w:rsidRPr="00DB49CF">
        <w:rPr>
          <w:lang w:val="nl-NL"/>
        </w:rPr>
        <w:t xml:space="preserve">Een </w:t>
      </w:r>
      <w:proofErr w:type="spellStart"/>
      <w:r w:rsidRPr="00DB49CF">
        <w:rPr>
          <w:lang w:val="nl-NL"/>
        </w:rPr>
        <w:t>quantumklok</w:t>
      </w:r>
      <w:proofErr w:type="spellEnd"/>
      <w:r w:rsidRPr="00DB49CF">
        <w:rPr>
          <w:lang w:val="nl-NL"/>
        </w:rPr>
        <w:t xml:space="preserve"> voor iedereen</w:t>
      </w:r>
    </w:p>
    <w:p w14:paraId="29BA8269" w14:textId="1FF4E922" w:rsidR="00ED201C" w:rsidRPr="00ED201C" w:rsidRDefault="00ED201C">
      <w:pPr>
        <w:pStyle w:val="Subtitle"/>
        <w:rPr>
          <w:color w:val="auto"/>
          <w:lang w:val="nl-NL"/>
        </w:rPr>
      </w:pPr>
      <w:r w:rsidRPr="00ED201C">
        <w:rPr>
          <w:color w:val="auto"/>
          <w:lang w:val="nl-NL"/>
        </w:rPr>
        <w:t xml:space="preserve">Een nieuw Europees consortium van universiteiten en bedrijven </w:t>
      </w:r>
      <w:r>
        <w:rPr>
          <w:color w:val="auto"/>
          <w:lang w:val="nl-NL"/>
        </w:rPr>
        <w:t>gaat ultra-nauwkeurige klokken maken – niet alleen voor in het lab, maar ook voor het leven van alledag</w:t>
      </w:r>
    </w:p>
    <w:p w14:paraId="7B879D91" w14:textId="013A61D9" w:rsidR="00225AC7" w:rsidRPr="00ED201C" w:rsidRDefault="00ED201C">
      <w:pPr>
        <w:pStyle w:val="Standard"/>
        <w:rPr>
          <w:b/>
          <w:i/>
          <w:lang w:val="nl-NL"/>
        </w:rPr>
      </w:pPr>
      <w:r w:rsidRPr="00ED201C">
        <w:rPr>
          <w:b/>
          <w:i/>
          <w:lang w:val="nl-NL"/>
        </w:rPr>
        <w:t xml:space="preserve">Klokken zijn belangrijke instrumenten </w:t>
      </w:r>
      <w:r>
        <w:rPr>
          <w:b/>
          <w:i/>
          <w:lang w:val="nl-NL"/>
        </w:rPr>
        <w:t>–</w:t>
      </w:r>
      <w:r w:rsidRPr="00ED201C">
        <w:rPr>
          <w:b/>
          <w:i/>
          <w:lang w:val="nl-NL"/>
        </w:rPr>
        <w:t xml:space="preserve"> n</w:t>
      </w:r>
      <w:r>
        <w:rPr>
          <w:b/>
          <w:i/>
          <w:lang w:val="nl-NL"/>
        </w:rPr>
        <w:t xml:space="preserve">iet alleen in het dagelijks leven, maar ook </w:t>
      </w:r>
      <w:r w:rsidR="00EF3064">
        <w:rPr>
          <w:b/>
          <w:i/>
          <w:lang w:val="nl-NL"/>
        </w:rPr>
        <w:t xml:space="preserve">in de wetenschap en </w:t>
      </w:r>
      <w:r>
        <w:rPr>
          <w:b/>
          <w:i/>
          <w:lang w:val="nl-NL"/>
        </w:rPr>
        <w:t>voor technologische toepassingen. Daar</w:t>
      </w:r>
      <w:r w:rsidR="00384C23">
        <w:rPr>
          <w:b/>
          <w:i/>
          <w:lang w:val="nl-NL"/>
        </w:rPr>
        <w:t>bij</w:t>
      </w:r>
      <w:r>
        <w:rPr>
          <w:b/>
          <w:i/>
          <w:lang w:val="nl-NL"/>
        </w:rPr>
        <w:t xml:space="preserve"> is het van groot belang dat tijd nauwkeurig gemeten kan worden. De GPS in uw auto werkt bijvoorbeeld alleen doordat die wordt aangestuurd door extreem nauwkeurige atoomklokken. Als het mogelijk zou zijn om nóg nauwkeuriger klokken te bouwen, en die </w:t>
      </w:r>
      <w:r w:rsidR="00521032">
        <w:rPr>
          <w:b/>
          <w:i/>
          <w:lang w:val="nl-NL"/>
        </w:rPr>
        <w:t>bovendien</w:t>
      </w:r>
      <w:r>
        <w:rPr>
          <w:b/>
          <w:i/>
          <w:lang w:val="nl-NL"/>
        </w:rPr>
        <w:t xml:space="preserve"> zo klein te maken dat ze gemakkelijk te vervoeren zijn, zouden allerlei nieuwe technologische en wetenschappelijke toepassingen binnen bereik komen. Met behulp van de nieuwste ontwikkelingen in de </w:t>
      </w:r>
      <w:proofErr w:type="spellStart"/>
      <w:r>
        <w:rPr>
          <w:b/>
          <w:i/>
          <w:lang w:val="nl-NL"/>
        </w:rPr>
        <w:t>quantummechanica</w:t>
      </w:r>
      <w:proofErr w:type="spellEnd"/>
      <w:r>
        <w:rPr>
          <w:b/>
          <w:i/>
          <w:lang w:val="nl-NL"/>
        </w:rPr>
        <w:t xml:space="preserve">, en door kennis uit de wetenschap en het bedrijfsleven bij elkaar te brengen, hoopt het nieuwe Europese consortium </w:t>
      </w:r>
      <w:proofErr w:type="spellStart"/>
      <w:r>
        <w:rPr>
          <w:b/>
          <w:i/>
          <w:lang w:val="nl-NL"/>
        </w:rPr>
        <w:t>iqClock</w:t>
      </w:r>
      <w:proofErr w:type="spellEnd"/>
      <w:r>
        <w:rPr>
          <w:b/>
          <w:i/>
          <w:lang w:val="nl-NL"/>
        </w:rPr>
        <w:t xml:space="preserve"> deze</w:t>
      </w:r>
      <w:r w:rsidR="00384C23">
        <w:rPr>
          <w:b/>
          <w:i/>
          <w:lang w:val="nl-NL"/>
        </w:rPr>
        <w:t xml:space="preserve"> twee</w:t>
      </w:r>
      <w:r>
        <w:rPr>
          <w:b/>
          <w:i/>
          <w:lang w:val="nl-NL"/>
        </w:rPr>
        <w:t xml:space="preserve"> doelen te verwezenlijken.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25"/>
        <w:gridCol w:w="4225"/>
      </w:tblGrid>
      <w:tr w:rsidR="001302FE" w14:paraId="47DDD478" w14:textId="77777777" w:rsidTr="005E2DD8">
        <w:tc>
          <w:tcPr>
            <w:tcW w:w="5125" w:type="dxa"/>
          </w:tcPr>
          <w:p w14:paraId="2708D645" w14:textId="77777777" w:rsidR="001302FE" w:rsidRDefault="001302FE" w:rsidP="001302FE">
            <w:pPr>
              <w:pStyle w:val="Standard"/>
              <w:keepNext/>
              <w:jc w:val="center"/>
            </w:pPr>
            <w:r>
              <w:rPr>
                <w:noProof/>
              </w:rPr>
              <w:drawing>
                <wp:inline distT="0" distB="0" distL="0" distR="0" wp14:anchorId="0017941A" wp14:editId="7157ED74">
                  <wp:extent cx="2935224" cy="1645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perradiantLaser v3 600x336.png"/>
                          <pic:cNvPicPr/>
                        </pic:nvPicPr>
                        <pic:blipFill>
                          <a:blip r:embed="rId6">
                            <a:extLst>
                              <a:ext uri="{28A0092B-C50C-407E-A947-70E740481C1C}">
                                <a14:useLocalDpi xmlns:a14="http://schemas.microsoft.com/office/drawing/2010/main" val="0"/>
                              </a:ext>
                            </a:extLst>
                          </a:blip>
                          <a:stretch>
                            <a:fillRect/>
                          </a:stretch>
                        </pic:blipFill>
                        <pic:spPr>
                          <a:xfrm>
                            <a:off x="0" y="0"/>
                            <a:ext cx="2935224" cy="1645920"/>
                          </a:xfrm>
                          <a:prstGeom prst="rect">
                            <a:avLst/>
                          </a:prstGeom>
                        </pic:spPr>
                      </pic:pic>
                    </a:graphicData>
                  </a:graphic>
                </wp:inline>
              </w:drawing>
            </w:r>
          </w:p>
          <w:p w14:paraId="71C4969E" w14:textId="023F0839" w:rsidR="001302FE" w:rsidRPr="003C6A0E" w:rsidRDefault="003C6A0E" w:rsidP="003C6A0E">
            <w:pPr>
              <w:pStyle w:val="Caption"/>
              <w:jc w:val="center"/>
              <w:rPr>
                <w:sz w:val="22"/>
                <w:lang w:val="nl-NL"/>
              </w:rPr>
            </w:pPr>
            <w:r w:rsidRPr="00DB49CF">
              <w:rPr>
                <w:sz w:val="20"/>
                <w:lang w:val="nl-NL"/>
              </w:rPr>
              <w:t>Afbeelding</w:t>
            </w:r>
            <w:r w:rsidR="001302FE" w:rsidRPr="00DB49CF">
              <w:rPr>
                <w:sz w:val="20"/>
                <w:lang w:val="nl-NL"/>
              </w:rPr>
              <w:t xml:space="preserve"> </w:t>
            </w:r>
            <w:r w:rsidR="001302FE" w:rsidRPr="003C6A0E">
              <w:rPr>
                <w:sz w:val="20"/>
              </w:rPr>
              <w:fldChar w:fldCharType="begin"/>
            </w:r>
            <w:r w:rsidR="001302FE" w:rsidRPr="00DB49CF">
              <w:rPr>
                <w:sz w:val="20"/>
                <w:lang w:val="nl-NL"/>
              </w:rPr>
              <w:instrText xml:space="preserve"> SEQ Figure \* ARABIC </w:instrText>
            </w:r>
            <w:r w:rsidR="001302FE" w:rsidRPr="003C6A0E">
              <w:rPr>
                <w:sz w:val="20"/>
              </w:rPr>
              <w:fldChar w:fldCharType="separate"/>
            </w:r>
            <w:r w:rsidR="001302FE" w:rsidRPr="00DB49CF">
              <w:rPr>
                <w:noProof/>
                <w:sz w:val="20"/>
                <w:lang w:val="nl-NL"/>
              </w:rPr>
              <w:t>1</w:t>
            </w:r>
            <w:r w:rsidR="001302FE" w:rsidRPr="003C6A0E">
              <w:rPr>
                <w:sz w:val="20"/>
              </w:rPr>
              <w:fldChar w:fldCharType="end"/>
            </w:r>
            <w:r w:rsidR="001302FE" w:rsidRPr="00DB49CF">
              <w:rPr>
                <w:sz w:val="20"/>
                <w:lang w:val="nl-NL"/>
              </w:rPr>
              <w:t xml:space="preserve">. </w:t>
            </w:r>
            <w:r w:rsidRPr="003C6A0E">
              <w:rPr>
                <w:sz w:val="20"/>
                <w:lang w:val="nl-NL"/>
              </w:rPr>
              <w:t xml:space="preserve">Een schematische weergave van de optische klok die door het </w:t>
            </w:r>
            <w:proofErr w:type="spellStart"/>
            <w:r w:rsidRPr="003C6A0E">
              <w:rPr>
                <w:sz w:val="20"/>
                <w:lang w:val="nl-NL"/>
              </w:rPr>
              <w:t>iqClock</w:t>
            </w:r>
            <w:proofErr w:type="spellEnd"/>
            <w:r w:rsidRPr="003C6A0E">
              <w:rPr>
                <w:sz w:val="20"/>
                <w:lang w:val="nl-NL"/>
              </w:rPr>
              <w:t>-consortium ontwikkeld zal worden. De blauwe pijl geef een continue invoer van strontiumatomen aan; de uitvoer (rode pijl) is een laserstraal met een enorm nauwkeurige frequentie, die gebruikt kan worden om een optische klok aan te sturen. (Afbeelding in hogere resolutie verkrijgbaar.)</w:t>
            </w:r>
          </w:p>
        </w:tc>
        <w:tc>
          <w:tcPr>
            <w:tcW w:w="4225" w:type="dxa"/>
          </w:tcPr>
          <w:p w14:paraId="226D1FEA" w14:textId="77777777" w:rsidR="001302FE" w:rsidRDefault="001302FE" w:rsidP="001302FE">
            <w:pPr>
              <w:pStyle w:val="Standard"/>
              <w:keepNext/>
              <w:jc w:val="center"/>
            </w:pPr>
            <w:r>
              <w:rPr>
                <w:noProof/>
              </w:rPr>
              <w:drawing>
                <wp:inline distT="0" distB="0" distL="0" distR="0" wp14:anchorId="549ABE34" wp14:editId="553D7A38">
                  <wp:extent cx="2368296"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rMOTOriginal - recropped 484x336.jpg"/>
                          <pic:cNvPicPr/>
                        </pic:nvPicPr>
                        <pic:blipFill>
                          <a:blip r:embed="rId7">
                            <a:extLst>
                              <a:ext uri="{28A0092B-C50C-407E-A947-70E740481C1C}">
                                <a14:useLocalDpi xmlns:a14="http://schemas.microsoft.com/office/drawing/2010/main" val="0"/>
                              </a:ext>
                            </a:extLst>
                          </a:blip>
                          <a:stretch>
                            <a:fillRect/>
                          </a:stretch>
                        </pic:blipFill>
                        <pic:spPr>
                          <a:xfrm>
                            <a:off x="0" y="0"/>
                            <a:ext cx="2368296" cy="1645920"/>
                          </a:xfrm>
                          <a:prstGeom prst="rect">
                            <a:avLst/>
                          </a:prstGeom>
                        </pic:spPr>
                      </pic:pic>
                    </a:graphicData>
                  </a:graphic>
                </wp:inline>
              </w:drawing>
            </w:r>
          </w:p>
          <w:p w14:paraId="1DD32276" w14:textId="451C0D9E" w:rsidR="001302FE" w:rsidRDefault="003C6A0E" w:rsidP="003C6A0E">
            <w:pPr>
              <w:pStyle w:val="Caption"/>
              <w:jc w:val="center"/>
            </w:pPr>
            <w:r w:rsidRPr="00DB49CF">
              <w:rPr>
                <w:sz w:val="20"/>
                <w:lang w:val="nl-NL"/>
              </w:rPr>
              <w:t>Afbeelding</w:t>
            </w:r>
            <w:r w:rsidR="001302FE" w:rsidRPr="00DB49CF">
              <w:rPr>
                <w:sz w:val="20"/>
                <w:lang w:val="nl-NL"/>
              </w:rPr>
              <w:t xml:space="preserve"> </w:t>
            </w:r>
            <w:r w:rsidR="001302FE" w:rsidRPr="003C6A0E">
              <w:rPr>
                <w:sz w:val="20"/>
              </w:rPr>
              <w:fldChar w:fldCharType="begin"/>
            </w:r>
            <w:r w:rsidR="001302FE" w:rsidRPr="00DB49CF">
              <w:rPr>
                <w:sz w:val="20"/>
                <w:lang w:val="nl-NL"/>
              </w:rPr>
              <w:instrText xml:space="preserve"> SEQ Figure \* ARABIC </w:instrText>
            </w:r>
            <w:r w:rsidR="001302FE" w:rsidRPr="003C6A0E">
              <w:rPr>
                <w:sz w:val="20"/>
              </w:rPr>
              <w:fldChar w:fldCharType="separate"/>
            </w:r>
            <w:r w:rsidR="001302FE" w:rsidRPr="00DB49CF">
              <w:rPr>
                <w:noProof/>
                <w:sz w:val="20"/>
                <w:lang w:val="nl-NL"/>
              </w:rPr>
              <w:t>2</w:t>
            </w:r>
            <w:r w:rsidR="001302FE" w:rsidRPr="003C6A0E">
              <w:rPr>
                <w:sz w:val="20"/>
              </w:rPr>
              <w:fldChar w:fldCharType="end"/>
            </w:r>
            <w:r w:rsidR="001302FE" w:rsidRPr="00DB49CF">
              <w:rPr>
                <w:sz w:val="20"/>
                <w:lang w:val="nl-NL"/>
              </w:rPr>
              <w:t xml:space="preserve">. </w:t>
            </w:r>
            <w:r w:rsidRPr="003C6A0E">
              <w:rPr>
                <w:sz w:val="20"/>
                <w:lang w:val="nl-NL"/>
              </w:rPr>
              <w:t xml:space="preserve">Een ultrakoude wolk van strontiumatomen wordt gevangen in een </w:t>
            </w:r>
            <w:r w:rsidR="00D3282E" w:rsidRPr="003C6A0E">
              <w:rPr>
                <w:sz w:val="20"/>
                <w:lang w:val="nl-NL"/>
              </w:rPr>
              <w:t>vacuümkamer</w:t>
            </w:r>
            <w:r w:rsidRPr="003C6A0E">
              <w:rPr>
                <w:sz w:val="20"/>
                <w:lang w:val="nl-NL"/>
              </w:rPr>
              <w:t xml:space="preserve">, omgeven door elektromagneten en optica voor laserkoeling. Deze en soortgelijke opstellingen worden gebruikt in het </w:t>
            </w:r>
            <w:proofErr w:type="spellStart"/>
            <w:r w:rsidRPr="003C6A0E">
              <w:rPr>
                <w:sz w:val="20"/>
                <w:lang w:val="nl-NL"/>
              </w:rPr>
              <w:t>iqClock</w:t>
            </w:r>
            <w:proofErr w:type="spellEnd"/>
            <w:r w:rsidRPr="003C6A0E">
              <w:rPr>
                <w:sz w:val="20"/>
                <w:lang w:val="nl-NL"/>
              </w:rPr>
              <w:t>-onderzoek. (Afbeeldin</w:t>
            </w:r>
            <w:r w:rsidR="008714C4">
              <w:rPr>
                <w:sz w:val="20"/>
                <w:lang w:val="nl-NL"/>
              </w:rPr>
              <w:t>g</w:t>
            </w:r>
            <w:r w:rsidRPr="003C6A0E">
              <w:rPr>
                <w:sz w:val="20"/>
                <w:lang w:val="nl-NL"/>
              </w:rPr>
              <w:t xml:space="preserve"> in hogere resolutie verkrijgbaar.)</w:t>
            </w:r>
          </w:p>
        </w:tc>
      </w:tr>
    </w:tbl>
    <w:p w14:paraId="04F8911C" w14:textId="7DAAF816" w:rsidR="001302FE" w:rsidRDefault="001302FE" w:rsidP="005E2DD8">
      <w:pPr>
        <w:pStyle w:val="Standard"/>
      </w:pPr>
      <w:r>
        <w:t xml:space="preserve">       </w:t>
      </w:r>
    </w:p>
    <w:p w14:paraId="314E3327" w14:textId="1D23A869" w:rsidR="00CF6F9B" w:rsidRPr="000737F5" w:rsidRDefault="00CF6F9B">
      <w:pPr>
        <w:pStyle w:val="Standard"/>
        <w:rPr>
          <w:lang w:val="nl-NL"/>
        </w:rPr>
      </w:pPr>
      <w:r w:rsidRPr="00CF6F9B">
        <w:rPr>
          <w:lang w:val="nl-NL"/>
        </w:rPr>
        <w:t>Tijd speelt in ons d</w:t>
      </w:r>
      <w:r>
        <w:rPr>
          <w:lang w:val="nl-NL"/>
        </w:rPr>
        <w:t xml:space="preserve">agelijks leven, vol met afspraken en vergaderingen, een belangrijke rol. </w:t>
      </w:r>
      <w:r w:rsidR="00A257E8">
        <w:rPr>
          <w:lang w:val="nl-NL"/>
        </w:rPr>
        <w:t>O</w:t>
      </w:r>
      <w:r w:rsidR="000737F5" w:rsidRPr="000737F5">
        <w:rPr>
          <w:lang w:val="nl-NL"/>
        </w:rPr>
        <w:t>ok voor technologische toepassingen</w:t>
      </w:r>
      <w:r w:rsidR="00A257E8">
        <w:rPr>
          <w:lang w:val="nl-NL"/>
        </w:rPr>
        <w:t xml:space="preserve"> is</w:t>
      </w:r>
      <w:r w:rsidR="000737F5" w:rsidRPr="000737F5">
        <w:rPr>
          <w:lang w:val="nl-NL"/>
        </w:rPr>
        <w:t xml:space="preserve"> een </w:t>
      </w:r>
      <w:r w:rsidR="00A257E8">
        <w:rPr>
          <w:lang w:val="nl-NL"/>
        </w:rPr>
        <w:t xml:space="preserve">steeds </w:t>
      </w:r>
      <w:r w:rsidR="000737F5" w:rsidRPr="000737F5">
        <w:rPr>
          <w:lang w:val="nl-NL"/>
        </w:rPr>
        <w:t>nauw</w:t>
      </w:r>
      <w:r w:rsidR="00A257E8">
        <w:rPr>
          <w:lang w:val="nl-NL"/>
        </w:rPr>
        <w:t>k</w:t>
      </w:r>
      <w:r w:rsidR="000737F5" w:rsidRPr="000737F5">
        <w:rPr>
          <w:lang w:val="nl-NL"/>
        </w:rPr>
        <w:t>eurige</w:t>
      </w:r>
      <w:r w:rsidR="00A257E8">
        <w:rPr>
          <w:lang w:val="nl-NL"/>
        </w:rPr>
        <w:t>r</w:t>
      </w:r>
      <w:r w:rsidR="000737F5" w:rsidRPr="000737F5">
        <w:rPr>
          <w:lang w:val="nl-NL"/>
        </w:rPr>
        <w:t xml:space="preserve"> tijd</w:t>
      </w:r>
      <w:r w:rsidR="00A257E8">
        <w:rPr>
          <w:lang w:val="nl-NL"/>
        </w:rPr>
        <w:t>s</w:t>
      </w:r>
      <w:r w:rsidR="000737F5" w:rsidRPr="000737F5">
        <w:rPr>
          <w:lang w:val="nl-NL"/>
        </w:rPr>
        <w:t xml:space="preserve">meting nodig. Navigatiesystemen zoals </w:t>
      </w:r>
      <w:proofErr w:type="gramStart"/>
      <w:r w:rsidR="000737F5" w:rsidRPr="000737F5">
        <w:rPr>
          <w:lang w:val="nl-NL"/>
        </w:rPr>
        <w:t>GPS</w:t>
      </w:r>
      <w:proofErr w:type="gramEnd"/>
      <w:r w:rsidR="000737F5" w:rsidRPr="000737F5">
        <w:rPr>
          <w:lang w:val="nl-NL"/>
        </w:rPr>
        <w:t xml:space="preserve"> kunnen u bijvoorbeeld alleen maar naar uw volgende afspraak brengen omdat de satellieten waarmee het systeem communiceert ingebouwde atoomklokken </w:t>
      </w:r>
      <w:r w:rsidR="00A257E8">
        <w:rPr>
          <w:lang w:val="nl-NL"/>
        </w:rPr>
        <w:t>bevatten,</w:t>
      </w:r>
      <w:r w:rsidR="000737F5" w:rsidRPr="000737F5">
        <w:rPr>
          <w:lang w:val="nl-NL"/>
        </w:rPr>
        <w:t xml:space="preserve"> die het </w:t>
      </w:r>
      <w:r w:rsidR="000F6BDC">
        <w:rPr>
          <w:lang w:val="nl-NL"/>
        </w:rPr>
        <w:t>apparaatje</w:t>
      </w:r>
      <w:r w:rsidR="000737F5" w:rsidRPr="000737F5">
        <w:rPr>
          <w:lang w:val="nl-NL"/>
        </w:rPr>
        <w:t xml:space="preserve"> in uw auto in </w:t>
      </w:r>
      <w:r w:rsidR="000737F5">
        <w:rPr>
          <w:lang w:val="nl-NL"/>
        </w:rPr>
        <w:t xml:space="preserve">staat stellen om zijn locatie tot op een paar meter nauwkeurig te bepalen. </w:t>
      </w:r>
      <w:r w:rsidR="000737F5" w:rsidRPr="000737F5">
        <w:rPr>
          <w:lang w:val="nl-NL"/>
        </w:rPr>
        <w:t xml:space="preserve">Om uw </w:t>
      </w:r>
      <w:r w:rsidR="000F6BDC">
        <w:rPr>
          <w:lang w:val="nl-NL"/>
        </w:rPr>
        <w:t>reisdoel</w:t>
      </w:r>
      <w:r w:rsidR="000737F5" w:rsidRPr="000737F5">
        <w:rPr>
          <w:lang w:val="nl-NL"/>
        </w:rPr>
        <w:t xml:space="preserve"> te vinden is die precisie meer d</w:t>
      </w:r>
      <w:r w:rsidR="000737F5">
        <w:rPr>
          <w:lang w:val="nl-NL"/>
        </w:rPr>
        <w:t xml:space="preserve">an genoeg, maar voor veel andere toepassingen is dat niet het geval. </w:t>
      </w:r>
      <w:r w:rsidR="000737F5" w:rsidRPr="000737F5">
        <w:rPr>
          <w:lang w:val="nl-NL"/>
        </w:rPr>
        <w:t xml:space="preserve">Daarom blijven wetenschappers wereldwijd zoeken </w:t>
      </w:r>
      <w:r w:rsidR="00093812">
        <w:rPr>
          <w:lang w:val="nl-NL"/>
        </w:rPr>
        <w:t>manieren om</w:t>
      </w:r>
      <w:r w:rsidR="000737F5" w:rsidRPr="000737F5">
        <w:rPr>
          <w:lang w:val="nl-NL"/>
        </w:rPr>
        <w:t xml:space="preserve"> steeds betere</w:t>
      </w:r>
      <w:r w:rsidR="000737F5">
        <w:rPr>
          <w:lang w:val="nl-NL"/>
        </w:rPr>
        <w:t xml:space="preserve"> </w:t>
      </w:r>
      <w:r w:rsidR="000737F5" w:rsidRPr="000737F5">
        <w:rPr>
          <w:lang w:val="nl-NL"/>
        </w:rPr>
        <w:t>klokken</w:t>
      </w:r>
      <w:r w:rsidR="000737F5">
        <w:rPr>
          <w:lang w:val="nl-NL"/>
        </w:rPr>
        <w:t xml:space="preserve"> te construeren</w:t>
      </w:r>
      <w:r w:rsidR="000737F5" w:rsidRPr="000737F5">
        <w:rPr>
          <w:lang w:val="nl-NL"/>
        </w:rPr>
        <w:t>.</w:t>
      </w:r>
    </w:p>
    <w:p w14:paraId="5AC06375" w14:textId="5654C517" w:rsidR="00225AC7" w:rsidRPr="00DB49CF" w:rsidRDefault="00E44C8F">
      <w:pPr>
        <w:pStyle w:val="Heading1"/>
        <w:rPr>
          <w:lang w:val="nl-NL"/>
        </w:rPr>
      </w:pPr>
      <w:r w:rsidRPr="00DB49CF">
        <w:rPr>
          <w:lang w:val="nl-NL"/>
        </w:rPr>
        <w:t>S</w:t>
      </w:r>
      <w:r w:rsidR="001731A2" w:rsidRPr="00DB49CF">
        <w:rPr>
          <w:lang w:val="nl-NL"/>
        </w:rPr>
        <w:t xml:space="preserve">tate of </w:t>
      </w:r>
      <w:proofErr w:type="spellStart"/>
      <w:r w:rsidR="001731A2" w:rsidRPr="00DB49CF">
        <w:rPr>
          <w:lang w:val="nl-NL"/>
        </w:rPr>
        <w:t>the</w:t>
      </w:r>
      <w:proofErr w:type="spellEnd"/>
      <w:r w:rsidR="001731A2" w:rsidRPr="00DB49CF">
        <w:rPr>
          <w:lang w:val="nl-NL"/>
        </w:rPr>
        <w:t xml:space="preserve"> art</w:t>
      </w:r>
    </w:p>
    <w:p w14:paraId="1C910360" w14:textId="77777777" w:rsidR="00776B28" w:rsidRDefault="00E44C8F">
      <w:pPr>
        <w:pStyle w:val="Standard"/>
        <w:rPr>
          <w:lang w:val="nl-NL"/>
        </w:rPr>
      </w:pPr>
      <w:r w:rsidRPr="00E44C8F">
        <w:rPr>
          <w:lang w:val="nl-NL"/>
        </w:rPr>
        <w:t>In sommige laboratoria bestaan z</w:t>
      </w:r>
      <w:r>
        <w:rPr>
          <w:lang w:val="nl-NL"/>
        </w:rPr>
        <w:t xml:space="preserve">ulke klokken al: de zogeheten </w:t>
      </w:r>
      <w:r>
        <w:rPr>
          <w:i/>
          <w:lang w:val="nl-NL"/>
        </w:rPr>
        <w:t>optische atoomklokken</w:t>
      </w:r>
      <w:r>
        <w:rPr>
          <w:lang w:val="nl-NL"/>
        </w:rPr>
        <w:t xml:space="preserve">. Dergelijke klokken zijn de meest precieze wetenschappelijke instrumenten die de mensheid tot op de dag van </w:t>
      </w:r>
      <w:r>
        <w:rPr>
          <w:lang w:val="nl-NL"/>
        </w:rPr>
        <w:lastRenderedPageBreak/>
        <w:t xml:space="preserve">vandaag heeft </w:t>
      </w:r>
      <w:r w:rsidR="00DE56B1">
        <w:rPr>
          <w:lang w:val="nl-NL"/>
        </w:rPr>
        <w:t>ge</w:t>
      </w:r>
      <w:r w:rsidR="00747E3D">
        <w:rPr>
          <w:lang w:val="nl-NL"/>
        </w:rPr>
        <w:t>p</w:t>
      </w:r>
      <w:r>
        <w:rPr>
          <w:lang w:val="nl-NL"/>
        </w:rPr>
        <w:t>roduce</w:t>
      </w:r>
      <w:r w:rsidR="00DE56B1">
        <w:rPr>
          <w:lang w:val="nl-NL"/>
        </w:rPr>
        <w:t>e</w:t>
      </w:r>
      <w:r>
        <w:rPr>
          <w:lang w:val="nl-NL"/>
        </w:rPr>
        <w:t>r</w:t>
      </w:r>
      <w:r w:rsidR="00DE56B1">
        <w:rPr>
          <w:lang w:val="nl-NL"/>
        </w:rPr>
        <w:t>d.</w:t>
      </w:r>
      <w:r>
        <w:rPr>
          <w:lang w:val="nl-NL"/>
        </w:rPr>
        <w:t xml:space="preserve"> </w:t>
      </w:r>
      <w:r w:rsidR="00DE56B1">
        <w:rPr>
          <w:lang w:val="nl-NL"/>
        </w:rPr>
        <w:t>A</w:t>
      </w:r>
      <w:r>
        <w:rPr>
          <w:lang w:val="nl-NL"/>
        </w:rPr>
        <w:t xml:space="preserve">ls </w:t>
      </w:r>
      <w:r w:rsidR="00DE56B1">
        <w:rPr>
          <w:lang w:val="nl-NL"/>
        </w:rPr>
        <w:t>zo’n klok</w:t>
      </w:r>
      <w:r>
        <w:rPr>
          <w:lang w:val="nl-NL"/>
        </w:rPr>
        <w:t xml:space="preserve"> </w:t>
      </w:r>
      <w:r w:rsidR="00B329DB">
        <w:rPr>
          <w:lang w:val="nl-NL"/>
        </w:rPr>
        <w:t xml:space="preserve">zou lopen </w:t>
      </w:r>
      <w:r>
        <w:rPr>
          <w:lang w:val="nl-NL"/>
        </w:rPr>
        <w:t xml:space="preserve">gedurende de hele leeftijd van het heelal, zo’n veertien miljard jaar, zou </w:t>
      </w:r>
      <w:r w:rsidR="00DE56B1">
        <w:rPr>
          <w:lang w:val="nl-NL"/>
        </w:rPr>
        <w:t>hij</w:t>
      </w:r>
      <w:r>
        <w:rPr>
          <w:lang w:val="nl-NL"/>
        </w:rPr>
        <w:t xml:space="preserve"> nog steeds maar één seconde fout lopen. </w:t>
      </w:r>
    </w:p>
    <w:p w14:paraId="383E4B2F" w14:textId="1E14BC85" w:rsidR="00E44C8F" w:rsidRDefault="00E44C8F">
      <w:pPr>
        <w:pStyle w:val="Standard"/>
        <w:rPr>
          <w:lang w:val="nl-NL"/>
        </w:rPr>
      </w:pPr>
      <w:r>
        <w:rPr>
          <w:lang w:val="nl-NL"/>
        </w:rPr>
        <w:t>Net als in “gewone” atoomklokken worden in deze optische equivalenten de trillingen van een atoom gebruikt als referentie om de tijd te meten – eenvoudigweg omdat de frequentie waarmee een bepaald soort atoom trilt overal in het heelal</w:t>
      </w:r>
      <w:r w:rsidR="00DE56B1">
        <w:rPr>
          <w:lang w:val="nl-NL"/>
        </w:rPr>
        <w:t xml:space="preserve"> en</w:t>
      </w:r>
      <w:r>
        <w:rPr>
          <w:lang w:val="nl-NL"/>
        </w:rPr>
        <w:t xml:space="preserve"> op elk moment exact hetzelfde is. </w:t>
      </w:r>
      <w:r w:rsidR="0061499E" w:rsidRPr="0061499E">
        <w:rPr>
          <w:lang w:val="nl-NL"/>
        </w:rPr>
        <w:t>Wat een optische klok zoveel preciezer maakt dan een t</w:t>
      </w:r>
      <w:r w:rsidR="0061499E">
        <w:rPr>
          <w:lang w:val="nl-NL"/>
        </w:rPr>
        <w:t xml:space="preserve">raditionele atoomklok is dat de gebruikte frequentie meer dan duizend keer zo hoog </w:t>
      </w:r>
      <w:r w:rsidR="00DE56B1">
        <w:rPr>
          <w:lang w:val="nl-NL"/>
        </w:rPr>
        <w:t>is</w:t>
      </w:r>
      <w:r w:rsidR="0061499E">
        <w:rPr>
          <w:lang w:val="nl-NL"/>
        </w:rPr>
        <w:t xml:space="preserve"> – zo hoog, dat d</w:t>
      </w:r>
      <w:r w:rsidR="00DE56B1">
        <w:rPr>
          <w:lang w:val="nl-NL"/>
        </w:rPr>
        <w:t>i</w:t>
      </w:r>
      <w:r w:rsidR="0061499E">
        <w:rPr>
          <w:lang w:val="nl-NL"/>
        </w:rPr>
        <w:t>e frequentie overeenkom</w:t>
      </w:r>
      <w:r w:rsidR="00DE56B1">
        <w:rPr>
          <w:lang w:val="nl-NL"/>
        </w:rPr>
        <w:t>t</w:t>
      </w:r>
      <w:r w:rsidR="0061499E">
        <w:rPr>
          <w:lang w:val="nl-NL"/>
        </w:rPr>
        <w:t xml:space="preserve"> met de </w:t>
      </w:r>
      <w:r w:rsidR="00DE56B1">
        <w:rPr>
          <w:lang w:val="nl-NL"/>
        </w:rPr>
        <w:t>trillingen van</w:t>
      </w:r>
      <w:r w:rsidR="0061499E">
        <w:rPr>
          <w:lang w:val="nl-NL"/>
        </w:rPr>
        <w:t xml:space="preserve"> zichtba</w:t>
      </w:r>
      <w:r w:rsidR="00DE56B1">
        <w:rPr>
          <w:lang w:val="nl-NL"/>
        </w:rPr>
        <w:t>re</w:t>
      </w:r>
      <w:r w:rsidR="0061499E">
        <w:rPr>
          <w:lang w:val="nl-NL"/>
        </w:rPr>
        <w:t xml:space="preserve"> licht</w:t>
      </w:r>
      <w:r w:rsidR="00DE56B1">
        <w:rPr>
          <w:lang w:val="nl-NL"/>
        </w:rPr>
        <w:t>golven</w:t>
      </w:r>
      <w:r w:rsidR="0061499E">
        <w:rPr>
          <w:lang w:val="nl-NL"/>
        </w:rPr>
        <w:t xml:space="preserve">. Daardoor wordt het mogelijk om de trillingsfrequentie van de atomen te vertalen in die van een optische laser – vandaar de naam “optische klok” – en die </w:t>
      </w:r>
      <w:r w:rsidR="00DE56B1">
        <w:rPr>
          <w:lang w:val="nl-NL"/>
        </w:rPr>
        <w:t xml:space="preserve">laser </w:t>
      </w:r>
      <w:r w:rsidR="0061499E">
        <w:rPr>
          <w:lang w:val="nl-NL"/>
        </w:rPr>
        <w:t>kan vervolgens gebruikt worden om het tikken van de klok aan te sturen.</w:t>
      </w:r>
    </w:p>
    <w:p w14:paraId="4AC56ACA" w14:textId="75CC9D0B" w:rsidR="000405A4" w:rsidRPr="000405A4" w:rsidRDefault="000405A4">
      <w:pPr>
        <w:pStyle w:val="Standard"/>
        <w:rPr>
          <w:lang w:val="nl-NL"/>
        </w:rPr>
      </w:pPr>
      <w:r w:rsidRPr="000405A4">
        <w:rPr>
          <w:lang w:val="nl-NL"/>
        </w:rPr>
        <w:t>Hoe mooi zulke optische atoomklokken ook zijn, ze hebb</w:t>
      </w:r>
      <w:r>
        <w:rPr>
          <w:lang w:val="nl-NL"/>
        </w:rPr>
        <w:t xml:space="preserve">en twee grote nadelen. </w:t>
      </w:r>
      <w:r w:rsidRPr="000405A4">
        <w:rPr>
          <w:lang w:val="nl-NL"/>
        </w:rPr>
        <w:t>Ten eerste: het is heel moeilijk om ze te b</w:t>
      </w:r>
      <w:r>
        <w:rPr>
          <w:lang w:val="nl-NL"/>
        </w:rPr>
        <w:t xml:space="preserve">ouwen. </w:t>
      </w:r>
      <w:r w:rsidRPr="000405A4">
        <w:rPr>
          <w:lang w:val="nl-NL"/>
        </w:rPr>
        <w:t xml:space="preserve">Ten tweede vullen de eindproducten complete laboratoriumzalen: </w:t>
      </w:r>
      <w:r>
        <w:rPr>
          <w:lang w:val="nl-NL"/>
        </w:rPr>
        <w:t xml:space="preserve">de klokken zijn groot, zwaar, en niet erg stevig. </w:t>
      </w:r>
      <w:r w:rsidRPr="000405A4">
        <w:rPr>
          <w:lang w:val="nl-NL"/>
        </w:rPr>
        <w:t>Een consortium van Europese universiteiten en bedrijven wil nu a</w:t>
      </w:r>
      <w:r>
        <w:rPr>
          <w:lang w:val="nl-NL"/>
        </w:rPr>
        <w:t>llebei deze nadelen verhelpen, met als doel om ultra-precieze atoomklokken ook in de maatschappij beschikbaar te maken.</w:t>
      </w:r>
    </w:p>
    <w:p w14:paraId="4B13C364" w14:textId="0857EBEB" w:rsidR="00225AC7" w:rsidRPr="00DB49CF" w:rsidRDefault="001731A2">
      <w:pPr>
        <w:pStyle w:val="Heading1"/>
        <w:rPr>
          <w:lang w:val="nl-NL"/>
        </w:rPr>
      </w:pPr>
      <w:proofErr w:type="spellStart"/>
      <w:r w:rsidRPr="00DB49CF">
        <w:rPr>
          <w:lang w:val="nl-NL"/>
        </w:rPr>
        <w:t>Superradiant</w:t>
      </w:r>
      <w:r w:rsidR="00FC3CB6" w:rsidRPr="00DB49CF">
        <w:rPr>
          <w:lang w:val="nl-NL"/>
        </w:rPr>
        <w:t>e</w:t>
      </w:r>
      <w:proofErr w:type="spellEnd"/>
      <w:r w:rsidRPr="00DB49CF">
        <w:rPr>
          <w:lang w:val="nl-NL"/>
        </w:rPr>
        <w:t xml:space="preserve"> </w:t>
      </w:r>
      <w:r w:rsidR="00FC3CB6" w:rsidRPr="00DB49CF">
        <w:rPr>
          <w:lang w:val="nl-NL"/>
        </w:rPr>
        <w:t>klokken</w:t>
      </w:r>
    </w:p>
    <w:p w14:paraId="3002402F" w14:textId="738DB405" w:rsidR="00D433DE" w:rsidRPr="00D433DE" w:rsidRDefault="00D433DE" w:rsidP="00D433DE">
      <w:pPr>
        <w:pStyle w:val="Textbody"/>
        <w:rPr>
          <w:lang w:val="nl-NL"/>
        </w:rPr>
      </w:pPr>
      <w:r w:rsidRPr="00D433DE">
        <w:rPr>
          <w:lang w:val="nl-NL"/>
        </w:rPr>
        <w:t xml:space="preserve">Kunnen optische klokken eenvoudiger </w:t>
      </w:r>
      <w:r>
        <w:rPr>
          <w:lang w:val="nl-NL"/>
        </w:rPr>
        <w:t xml:space="preserve">worden </w:t>
      </w:r>
      <w:r w:rsidRPr="00D433DE">
        <w:rPr>
          <w:lang w:val="nl-NL"/>
        </w:rPr>
        <w:t>g</w:t>
      </w:r>
      <w:r>
        <w:rPr>
          <w:lang w:val="nl-NL"/>
        </w:rPr>
        <w:t xml:space="preserve">emaakt? Recente ontwikkelingen laten zien dat het antwoord “ja” is. In normale optische klokken wordt de </w:t>
      </w:r>
      <w:proofErr w:type="spellStart"/>
      <w:r>
        <w:rPr>
          <w:lang w:val="nl-NL"/>
        </w:rPr>
        <w:t>fequentie</w:t>
      </w:r>
      <w:proofErr w:type="spellEnd"/>
      <w:r>
        <w:rPr>
          <w:lang w:val="nl-NL"/>
        </w:rPr>
        <w:t xml:space="preserve"> van de laser gefinetuned door met de laserstraal op de trillende atomen te schijnen, te observeren hoe die atomen reageren, en de laserfrequentie bij te stellen tot de twee trillingen perfect samengaan. Natuurkundigen hebben nu echter een nieuwe manier gevonden om </w:t>
      </w:r>
      <w:r w:rsidR="00776B28">
        <w:rPr>
          <w:lang w:val="nl-NL"/>
        </w:rPr>
        <w:t>dit</w:t>
      </w:r>
      <w:r>
        <w:rPr>
          <w:lang w:val="nl-NL"/>
        </w:rPr>
        <w:t xml:space="preserve"> </w:t>
      </w:r>
      <w:r w:rsidR="00B40285">
        <w:rPr>
          <w:lang w:val="nl-NL"/>
        </w:rPr>
        <w:t>laser-</w:t>
      </w:r>
      <w:r>
        <w:rPr>
          <w:lang w:val="nl-NL"/>
        </w:rPr>
        <w:t>idee veel eenvoudiger te implementeren</w:t>
      </w:r>
      <w:r w:rsidR="00B40285">
        <w:rPr>
          <w:lang w:val="nl-NL"/>
        </w:rPr>
        <w:t>, namelijk</w:t>
      </w:r>
      <w:r>
        <w:rPr>
          <w:lang w:val="nl-NL"/>
        </w:rPr>
        <w:t xml:space="preserve"> door simpelweg de atomen </w:t>
      </w:r>
      <w:r>
        <w:rPr>
          <w:i/>
          <w:lang w:val="nl-NL"/>
        </w:rPr>
        <w:t>zelf</w:t>
      </w:r>
      <w:r>
        <w:rPr>
          <w:lang w:val="nl-NL"/>
        </w:rPr>
        <w:t xml:space="preserve"> de laserstraal te laten vormen. Dat wil zeggen</w:t>
      </w:r>
      <w:r w:rsidR="00B40285">
        <w:rPr>
          <w:lang w:val="nl-NL"/>
        </w:rPr>
        <w:t>:</w:t>
      </w:r>
      <w:r>
        <w:rPr>
          <w:lang w:val="nl-NL"/>
        </w:rPr>
        <w:t xml:space="preserve"> de geproduceerde laserstraal </w:t>
      </w:r>
      <w:r w:rsidR="00B40285">
        <w:rPr>
          <w:lang w:val="nl-NL"/>
        </w:rPr>
        <w:t>ont</w:t>
      </w:r>
      <w:r>
        <w:rPr>
          <w:lang w:val="nl-NL"/>
        </w:rPr>
        <w:t xml:space="preserve">staat uit exact dezelfde atomen die ook de referentietrillingen produceren die de klok laten tikken; een constructie die bekend staat als een </w:t>
      </w:r>
      <w:proofErr w:type="spellStart"/>
      <w:r>
        <w:rPr>
          <w:i/>
          <w:lang w:val="nl-NL"/>
        </w:rPr>
        <w:t>superradiante</w:t>
      </w:r>
      <w:proofErr w:type="spellEnd"/>
      <w:r>
        <w:rPr>
          <w:i/>
          <w:lang w:val="nl-NL"/>
        </w:rPr>
        <w:t xml:space="preserve"> laser</w:t>
      </w:r>
      <w:r>
        <w:rPr>
          <w:lang w:val="nl-NL"/>
        </w:rPr>
        <w:t xml:space="preserve">. Het </w:t>
      </w:r>
      <w:r w:rsidR="00776B28">
        <w:rPr>
          <w:lang w:val="nl-NL"/>
        </w:rPr>
        <w:t>dubbele gebruik</w:t>
      </w:r>
      <w:r>
        <w:rPr>
          <w:lang w:val="nl-NL"/>
        </w:rPr>
        <w:t xml:space="preserve"> van dezelfde atomen zou het veel makkelijker moeten maken om optische atoomklokken te bouwen: de atomen leveren niet alleen heel stabiel licht, maar dit licht heeft ook nog eens automatisch de juiste frequentie. </w:t>
      </w:r>
    </w:p>
    <w:p w14:paraId="54F62F34" w14:textId="6EDD9393" w:rsidR="0090314B" w:rsidRPr="00CB0C08" w:rsidRDefault="00CB0C08">
      <w:pPr>
        <w:pStyle w:val="Standard"/>
        <w:rPr>
          <w:lang w:val="nl-NL"/>
        </w:rPr>
      </w:pPr>
      <w:r w:rsidRPr="00CB0C08">
        <w:rPr>
          <w:lang w:val="nl-NL"/>
        </w:rPr>
        <w:t>Dit idee zou het e</w:t>
      </w:r>
      <w:r>
        <w:rPr>
          <w:lang w:val="nl-NL"/>
        </w:rPr>
        <w:t>erste nadeel van optische klokken</w:t>
      </w:r>
      <w:r w:rsidR="009558AF">
        <w:rPr>
          <w:lang w:val="nl-NL"/>
        </w:rPr>
        <w:t xml:space="preserve"> verhelpen</w:t>
      </w:r>
      <w:r>
        <w:rPr>
          <w:lang w:val="nl-NL"/>
        </w:rPr>
        <w:t xml:space="preserve"> – het feit dat ze zo ingewikkeld zijn –</w:t>
      </w:r>
      <w:r w:rsidR="009558AF">
        <w:rPr>
          <w:lang w:val="nl-NL"/>
        </w:rPr>
        <w:t xml:space="preserve"> </w:t>
      </w:r>
      <w:r>
        <w:rPr>
          <w:lang w:val="nl-NL"/>
        </w:rPr>
        <w:t>maar tot nu to</w:t>
      </w:r>
      <w:r w:rsidR="009558AF">
        <w:rPr>
          <w:lang w:val="nl-NL"/>
        </w:rPr>
        <w:t>e</w:t>
      </w:r>
      <w:r>
        <w:rPr>
          <w:lang w:val="nl-NL"/>
        </w:rPr>
        <w:t xml:space="preserve"> is er nog nooit een </w:t>
      </w:r>
      <w:proofErr w:type="spellStart"/>
      <w:r>
        <w:rPr>
          <w:lang w:val="nl-NL"/>
        </w:rPr>
        <w:t>superradiante</w:t>
      </w:r>
      <w:proofErr w:type="spellEnd"/>
      <w:r>
        <w:rPr>
          <w:lang w:val="nl-NL"/>
        </w:rPr>
        <w:t xml:space="preserve"> klok gebouwd. De belangrijkste bouwsteen, een continue bron van ultrakoude atomen – strontiumatomen van een paar miljoenste</w:t>
      </w:r>
      <w:r w:rsidR="009558AF">
        <w:rPr>
          <w:lang w:val="nl-NL"/>
        </w:rPr>
        <w:t>n</w:t>
      </w:r>
      <w:r>
        <w:rPr>
          <w:lang w:val="nl-NL"/>
        </w:rPr>
        <w:t xml:space="preserve"> gra</w:t>
      </w:r>
      <w:r w:rsidR="009558AF">
        <w:rPr>
          <w:lang w:val="nl-NL"/>
        </w:rPr>
        <w:t>den</w:t>
      </w:r>
      <w:r>
        <w:rPr>
          <w:lang w:val="nl-NL"/>
        </w:rPr>
        <w:t xml:space="preserve"> boven het absolute nulpunt, om precies te zijn – werd echter onlangs voor het eerst gerealiseerd door een team van onderzoekers aan de Universiteit van Amsterdam, onder leiding van Florian </w:t>
      </w:r>
      <w:proofErr w:type="spellStart"/>
      <w:r>
        <w:rPr>
          <w:lang w:val="nl-NL"/>
        </w:rPr>
        <w:t>Schreck</w:t>
      </w:r>
      <w:proofErr w:type="spellEnd"/>
      <w:r>
        <w:rPr>
          <w:lang w:val="nl-NL"/>
        </w:rPr>
        <w:t xml:space="preserve">. Rond dezelfde tijd, aan de universiteit van Birmingham, lanceerde natuurkundige </w:t>
      </w:r>
      <w:proofErr w:type="spellStart"/>
      <w:r>
        <w:rPr>
          <w:lang w:val="nl-NL"/>
        </w:rPr>
        <w:t>Yeshpal</w:t>
      </w:r>
      <w:proofErr w:type="spellEnd"/>
      <w:r>
        <w:rPr>
          <w:lang w:val="nl-NL"/>
        </w:rPr>
        <w:t xml:space="preserve"> </w:t>
      </w:r>
      <w:proofErr w:type="spellStart"/>
      <w:r>
        <w:rPr>
          <w:lang w:val="nl-NL"/>
        </w:rPr>
        <w:t>Singh</w:t>
      </w:r>
      <w:proofErr w:type="spellEnd"/>
      <w:r>
        <w:rPr>
          <w:lang w:val="nl-NL"/>
        </w:rPr>
        <w:t xml:space="preserve"> een initiatief om optische atoomklokken voor de industrie te gaan maken, met als doel om </w:t>
      </w:r>
      <w:r w:rsidR="009558AF">
        <w:rPr>
          <w:lang w:val="nl-NL"/>
        </w:rPr>
        <w:t xml:space="preserve">ook </w:t>
      </w:r>
      <w:r>
        <w:rPr>
          <w:lang w:val="nl-NL"/>
        </w:rPr>
        <w:t>het tweede nadeel – de enorme grootte en breekbaarheid van de bestaande klokken – weg te nemen. Niets leek de weg van atoomklokken naar ons alledaagse leven meer te blokkeren.</w:t>
      </w:r>
    </w:p>
    <w:p w14:paraId="011E9FB5" w14:textId="0E293A1C" w:rsidR="00225AC7" w:rsidRPr="007C0B32" w:rsidRDefault="00CB0C08">
      <w:pPr>
        <w:pStyle w:val="Heading1"/>
        <w:rPr>
          <w:lang w:val="nl-NL"/>
        </w:rPr>
      </w:pPr>
      <w:r w:rsidRPr="007C0B32">
        <w:rPr>
          <w:lang w:val="nl-NL"/>
        </w:rPr>
        <w:t>Een</w:t>
      </w:r>
      <w:r w:rsidR="001731A2" w:rsidRPr="007C0B32">
        <w:rPr>
          <w:lang w:val="nl-NL"/>
        </w:rPr>
        <w:t xml:space="preserve"> consortium</w:t>
      </w:r>
      <w:r w:rsidRPr="007C0B32">
        <w:rPr>
          <w:lang w:val="nl-NL"/>
        </w:rPr>
        <w:t xml:space="preserve"> wordt opgericht</w:t>
      </w:r>
    </w:p>
    <w:p w14:paraId="74FF27DE" w14:textId="1DF78CC5" w:rsidR="007C0B32" w:rsidRPr="007C0B32" w:rsidRDefault="007C0B32" w:rsidP="007C0B32">
      <w:pPr>
        <w:pStyle w:val="Standard"/>
        <w:rPr>
          <w:lang w:val="nl-NL"/>
        </w:rPr>
      </w:pPr>
      <w:r>
        <w:rPr>
          <w:lang w:val="nl-NL"/>
        </w:rPr>
        <w:t>Het omzetten van een ‘</w:t>
      </w:r>
      <w:proofErr w:type="spellStart"/>
      <w:r>
        <w:rPr>
          <w:lang w:val="nl-NL"/>
        </w:rPr>
        <w:t>proof</w:t>
      </w:r>
      <w:proofErr w:type="spellEnd"/>
      <w:r>
        <w:rPr>
          <w:lang w:val="nl-NL"/>
        </w:rPr>
        <w:t xml:space="preserve"> of concept’ in een werkende klok is </w:t>
      </w:r>
      <w:r w:rsidR="0036319E">
        <w:rPr>
          <w:lang w:val="nl-NL"/>
        </w:rPr>
        <w:t xml:space="preserve">echter </w:t>
      </w:r>
      <w:r>
        <w:rPr>
          <w:lang w:val="nl-NL"/>
        </w:rPr>
        <w:t xml:space="preserve">een lang en lastig proces, waarvoor nauwe samenwerking tussen wetenschap en industrie nodig is. </w:t>
      </w:r>
      <w:proofErr w:type="spellStart"/>
      <w:r>
        <w:rPr>
          <w:lang w:val="nl-NL"/>
        </w:rPr>
        <w:t>Schreck</w:t>
      </w:r>
      <w:proofErr w:type="spellEnd"/>
      <w:r>
        <w:rPr>
          <w:lang w:val="nl-NL"/>
        </w:rPr>
        <w:t xml:space="preserve"> en </w:t>
      </w:r>
      <w:proofErr w:type="spellStart"/>
      <w:r>
        <w:rPr>
          <w:lang w:val="nl-NL"/>
        </w:rPr>
        <w:t>Singh</w:t>
      </w:r>
      <w:proofErr w:type="spellEnd"/>
      <w:r>
        <w:rPr>
          <w:lang w:val="nl-NL"/>
        </w:rPr>
        <w:t xml:space="preserve"> zochten contact met een grote groep collega</w:t>
      </w:r>
      <w:r w:rsidR="008714C4">
        <w:rPr>
          <w:lang w:val="nl-NL"/>
        </w:rPr>
        <w:t>’</w:t>
      </w:r>
      <w:r>
        <w:rPr>
          <w:lang w:val="nl-NL"/>
        </w:rPr>
        <w:t xml:space="preserve">s uit </w:t>
      </w:r>
      <w:proofErr w:type="spellStart"/>
      <w:r>
        <w:rPr>
          <w:lang w:val="nl-NL"/>
        </w:rPr>
        <w:t>Torun</w:t>
      </w:r>
      <w:proofErr w:type="spellEnd"/>
      <w:r>
        <w:rPr>
          <w:lang w:val="nl-NL"/>
        </w:rPr>
        <w:t xml:space="preserve">, Kopenhagen, Wenen en Innsbruck, om te zien of een dergelijk samenwerkingsverband haalbaar was. In het bedrijfsleven waren ook diverse partners </w:t>
      </w:r>
      <w:r>
        <w:rPr>
          <w:lang w:val="nl-NL"/>
        </w:rPr>
        <w:lastRenderedPageBreak/>
        <w:t xml:space="preserve">geïnteresseerd in het uitwerken van de ideeën: </w:t>
      </w:r>
      <w:proofErr w:type="spellStart"/>
      <w:r w:rsidR="001731A2" w:rsidRPr="007C0B32">
        <w:rPr>
          <w:lang w:val="nl-NL"/>
        </w:rPr>
        <w:t>Teledyne</w:t>
      </w:r>
      <w:proofErr w:type="spellEnd"/>
      <w:r w:rsidR="001731A2" w:rsidRPr="007C0B32">
        <w:rPr>
          <w:lang w:val="nl-NL"/>
        </w:rPr>
        <w:t xml:space="preserve"> e2v, </w:t>
      </w:r>
      <w:proofErr w:type="spellStart"/>
      <w:r w:rsidR="001731A2" w:rsidRPr="007C0B32">
        <w:rPr>
          <w:lang w:val="nl-NL"/>
        </w:rPr>
        <w:t>Chronos</w:t>
      </w:r>
      <w:proofErr w:type="spellEnd"/>
      <w:r w:rsidR="001731A2" w:rsidRPr="007C0B32">
        <w:rPr>
          <w:lang w:val="nl-NL"/>
        </w:rPr>
        <w:t xml:space="preserve"> </w:t>
      </w:r>
      <w:r>
        <w:rPr>
          <w:lang w:val="nl-NL"/>
        </w:rPr>
        <w:t>en</w:t>
      </w:r>
      <w:r w:rsidR="001731A2" w:rsidRPr="007C0B32">
        <w:rPr>
          <w:lang w:val="nl-NL"/>
        </w:rPr>
        <w:t xml:space="preserve"> British Telecom in </w:t>
      </w:r>
      <w:r>
        <w:rPr>
          <w:lang w:val="nl-NL"/>
        </w:rPr>
        <w:t>Groot-Brittannië</w:t>
      </w:r>
      <w:r w:rsidR="001731A2" w:rsidRPr="007C0B32">
        <w:rPr>
          <w:lang w:val="nl-NL"/>
        </w:rPr>
        <w:t xml:space="preserve">, </w:t>
      </w:r>
      <w:proofErr w:type="spellStart"/>
      <w:r w:rsidR="001731A2" w:rsidRPr="007C0B32">
        <w:rPr>
          <w:lang w:val="nl-NL"/>
        </w:rPr>
        <w:t>Toptica</w:t>
      </w:r>
      <w:proofErr w:type="spellEnd"/>
      <w:r w:rsidR="001731A2" w:rsidRPr="007C0B32">
        <w:rPr>
          <w:lang w:val="nl-NL"/>
        </w:rPr>
        <w:t xml:space="preserve"> in</w:t>
      </w:r>
      <w:r>
        <w:rPr>
          <w:lang w:val="nl-NL"/>
        </w:rPr>
        <w:t xml:space="preserve"> Duitsland</w:t>
      </w:r>
      <w:r w:rsidR="001731A2" w:rsidRPr="007C0B32">
        <w:rPr>
          <w:lang w:val="nl-NL"/>
        </w:rPr>
        <w:t xml:space="preserve">, NKT </w:t>
      </w:r>
      <w:proofErr w:type="spellStart"/>
      <w:r w:rsidR="001731A2" w:rsidRPr="007C0B32">
        <w:rPr>
          <w:lang w:val="nl-NL"/>
        </w:rPr>
        <w:t>Photonics</w:t>
      </w:r>
      <w:proofErr w:type="spellEnd"/>
      <w:r w:rsidR="001731A2" w:rsidRPr="007C0B32">
        <w:rPr>
          <w:lang w:val="nl-NL"/>
        </w:rPr>
        <w:t xml:space="preserve"> in </w:t>
      </w:r>
      <w:r>
        <w:rPr>
          <w:lang w:val="nl-NL"/>
        </w:rPr>
        <w:t>Denemarken</w:t>
      </w:r>
      <w:r w:rsidR="001731A2" w:rsidRPr="007C0B32">
        <w:rPr>
          <w:lang w:val="nl-NL"/>
        </w:rPr>
        <w:t xml:space="preserve">, </w:t>
      </w:r>
      <w:r>
        <w:rPr>
          <w:lang w:val="nl-NL"/>
        </w:rPr>
        <w:t>en</w:t>
      </w:r>
      <w:r w:rsidR="001731A2" w:rsidRPr="007C0B32">
        <w:rPr>
          <w:lang w:val="nl-NL"/>
        </w:rPr>
        <w:t xml:space="preserve"> </w:t>
      </w:r>
      <w:proofErr w:type="spellStart"/>
      <w:r w:rsidR="001731A2" w:rsidRPr="007C0B32">
        <w:rPr>
          <w:lang w:val="nl-NL"/>
        </w:rPr>
        <w:t>Acktar</w:t>
      </w:r>
      <w:proofErr w:type="spellEnd"/>
      <w:r w:rsidR="001731A2" w:rsidRPr="007C0B32">
        <w:rPr>
          <w:lang w:val="nl-NL"/>
        </w:rPr>
        <w:t xml:space="preserve"> in </w:t>
      </w:r>
      <w:proofErr w:type="spellStart"/>
      <w:r w:rsidR="001731A2" w:rsidRPr="007C0B32">
        <w:rPr>
          <w:lang w:val="nl-NL"/>
        </w:rPr>
        <w:t>Israel</w:t>
      </w:r>
      <w:proofErr w:type="spellEnd"/>
      <w:r w:rsidR="001731A2" w:rsidRPr="007C0B32">
        <w:rPr>
          <w:lang w:val="nl-NL"/>
        </w:rPr>
        <w:t xml:space="preserve">. </w:t>
      </w:r>
      <w:r>
        <w:rPr>
          <w:lang w:val="nl-NL"/>
        </w:rPr>
        <w:t xml:space="preserve">Toen bleek dat de belangstelling bij zowel academische als industriële partners aanwezig was, werd </w:t>
      </w:r>
      <w:r w:rsidR="00306804">
        <w:rPr>
          <w:lang w:val="nl-NL"/>
        </w:rPr>
        <w:t>besloten</w:t>
      </w:r>
      <w:r>
        <w:rPr>
          <w:lang w:val="nl-NL"/>
        </w:rPr>
        <w:t xml:space="preserve"> om een breed Europees </w:t>
      </w:r>
      <w:proofErr w:type="spellStart"/>
      <w:r>
        <w:rPr>
          <w:lang w:val="nl-NL"/>
        </w:rPr>
        <w:t>onderzoeksconsortium</w:t>
      </w:r>
      <w:proofErr w:type="spellEnd"/>
      <w:r>
        <w:rPr>
          <w:lang w:val="nl-NL"/>
        </w:rPr>
        <w:t xml:space="preserve"> op te richten met als doel </w:t>
      </w:r>
      <w:r w:rsidR="00306804">
        <w:rPr>
          <w:lang w:val="nl-NL"/>
        </w:rPr>
        <w:t xml:space="preserve">om </w:t>
      </w:r>
      <w:r>
        <w:rPr>
          <w:lang w:val="nl-NL"/>
        </w:rPr>
        <w:t xml:space="preserve">optische klokken op de markt te brengen. Het consortium </w:t>
      </w:r>
      <w:r w:rsidR="00306804">
        <w:rPr>
          <w:lang w:val="nl-NL"/>
        </w:rPr>
        <w:t>sleepte</w:t>
      </w:r>
      <w:r>
        <w:rPr>
          <w:lang w:val="nl-NL"/>
        </w:rPr>
        <w:t xml:space="preserve"> vervolgens </w:t>
      </w:r>
      <w:r w:rsidR="00306804">
        <w:rPr>
          <w:lang w:val="nl-NL"/>
        </w:rPr>
        <w:t>een subsidie in de wacht</w:t>
      </w:r>
      <w:r>
        <w:rPr>
          <w:lang w:val="nl-NL"/>
        </w:rPr>
        <w:t xml:space="preserve"> als een van de eerste projecten in het </w:t>
      </w:r>
      <w:proofErr w:type="spellStart"/>
      <w:r>
        <w:rPr>
          <w:lang w:val="nl-NL"/>
        </w:rPr>
        <w:t>Flagship</w:t>
      </w:r>
      <w:proofErr w:type="spellEnd"/>
      <w:r>
        <w:rPr>
          <w:lang w:val="nl-NL"/>
        </w:rPr>
        <w:t xml:space="preserve">-initiatief voor </w:t>
      </w:r>
      <w:proofErr w:type="spellStart"/>
      <w:r>
        <w:rPr>
          <w:lang w:val="nl-NL"/>
        </w:rPr>
        <w:t>quantumtechnologieën</w:t>
      </w:r>
      <w:proofErr w:type="spellEnd"/>
      <w:r>
        <w:rPr>
          <w:lang w:val="nl-NL"/>
        </w:rPr>
        <w:t xml:space="preserve">, een breed 10-jarig programma waarvoor de Europese Unie een bedrag van een miljard euro heeft uitgetrokken. </w:t>
      </w:r>
      <w:r w:rsidRPr="007C0B32">
        <w:rPr>
          <w:lang w:val="nl-NL"/>
        </w:rPr>
        <w:t xml:space="preserve">Uit dit budget kreeg het </w:t>
      </w:r>
      <w:proofErr w:type="spellStart"/>
      <w:r w:rsidRPr="007C0B32">
        <w:rPr>
          <w:lang w:val="nl-NL"/>
        </w:rPr>
        <w:t>iqClock</w:t>
      </w:r>
      <w:proofErr w:type="spellEnd"/>
      <w:r w:rsidRPr="007C0B32">
        <w:rPr>
          <w:lang w:val="nl-NL"/>
        </w:rPr>
        <w:t>-consortium, zoals het s</w:t>
      </w:r>
      <w:r>
        <w:rPr>
          <w:lang w:val="nl-NL"/>
        </w:rPr>
        <w:t xml:space="preserve">amenwerkingsverband werd gedoopt, een </w:t>
      </w:r>
      <w:r w:rsidR="001B77FF">
        <w:rPr>
          <w:lang w:val="nl-NL"/>
        </w:rPr>
        <w:t>eerst</w:t>
      </w:r>
      <w:r w:rsidR="003B74FD">
        <w:rPr>
          <w:lang w:val="nl-NL"/>
        </w:rPr>
        <w:t xml:space="preserve">e </w:t>
      </w:r>
      <w:r>
        <w:rPr>
          <w:lang w:val="nl-NL"/>
        </w:rPr>
        <w:t>subsidie van 10 miljoen euro voor de komende drie jaar.</w:t>
      </w:r>
    </w:p>
    <w:p w14:paraId="7D6D1CB3" w14:textId="13E09F64" w:rsidR="00225AC7" w:rsidRPr="00785F27" w:rsidRDefault="001731A2">
      <w:pPr>
        <w:pStyle w:val="Heading1"/>
        <w:rPr>
          <w:lang w:val="nl-NL"/>
        </w:rPr>
      </w:pPr>
      <w:r w:rsidRPr="00785F27">
        <w:rPr>
          <w:lang w:val="nl-NL"/>
        </w:rPr>
        <w:t>Navigati</w:t>
      </w:r>
      <w:r w:rsidR="00785F27" w:rsidRPr="00785F27">
        <w:rPr>
          <w:lang w:val="nl-NL"/>
        </w:rPr>
        <w:t>e</w:t>
      </w:r>
      <w:r w:rsidRPr="00785F27">
        <w:rPr>
          <w:lang w:val="nl-NL"/>
        </w:rPr>
        <w:t>, geolog</w:t>
      </w:r>
      <w:r w:rsidR="00785F27" w:rsidRPr="00785F27">
        <w:rPr>
          <w:lang w:val="nl-NL"/>
        </w:rPr>
        <w:t>ie</w:t>
      </w:r>
      <w:r w:rsidRPr="00785F27">
        <w:rPr>
          <w:lang w:val="nl-NL"/>
        </w:rPr>
        <w:t xml:space="preserve"> </w:t>
      </w:r>
      <w:r w:rsidR="00785F27" w:rsidRPr="00785F27">
        <w:rPr>
          <w:lang w:val="nl-NL"/>
        </w:rPr>
        <w:t>en</w:t>
      </w:r>
      <w:r w:rsidRPr="00785F27">
        <w:rPr>
          <w:lang w:val="nl-NL"/>
        </w:rPr>
        <w:t xml:space="preserve"> astronom</w:t>
      </w:r>
      <w:r w:rsidR="00785F27" w:rsidRPr="00785F27">
        <w:rPr>
          <w:lang w:val="nl-NL"/>
        </w:rPr>
        <w:t>ie</w:t>
      </w:r>
    </w:p>
    <w:p w14:paraId="23A3471C" w14:textId="7B8F6197" w:rsidR="00785F27" w:rsidRPr="00CE783E" w:rsidRDefault="00785F27">
      <w:pPr>
        <w:pStyle w:val="Standard"/>
        <w:rPr>
          <w:lang w:val="nl-NL"/>
        </w:rPr>
      </w:pPr>
      <w:r w:rsidRPr="00785F27">
        <w:rPr>
          <w:lang w:val="nl-NL"/>
        </w:rPr>
        <w:t>He</w:t>
      </w:r>
      <w:r>
        <w:rPr>
          <w:lang w:val="nl-NL"/>
        </w:rPr>
        <w:t>t doel van het consortium is om de technologie van optische klokken volledig transportabel te maken, zodat die tegen het eind van het 10-jarige programm</w:t>
      </w:r>
      <w:r w:rsidR="00A3503C">
        <w:rPr>
          <w:lang w:val="nl-NL"/>
        </w:rPr>
        <w:t>a</w:t>
      </w:r>
      <w:r>
        <w:rPr>
          <w:lang w:val="nl-NL"/>
        </w:rPr>
        <w:t xml:space="preserve"> gebruikt kan worden in bijvoorbeeld satellieten. </w:t>
      </w:r>
      <w:r w:rsidRPr="00CE783E">
        <w:rPr>
          <w:lang w:val="nl-NL"/>
        </w:rPr>
        <w:t>Dat is geen eenvoudig proces, maar d</w:t>
      </w:r>
      <w:r w:rsidR="00CE783E" w:rsidRPr="00CE783E">
        <w:rPr>
          <w:lang w:val="nl-NL"/>
        </w:rPr>
        <w:t xml:space="preserve">e </w:t>
      </w:r>
      <w:r w:rsidR="00CE783E">
        <w:rPr>
          <w:lang w:val="nl-NL"/>
        </w:rPr>
        <w:t>kansen die het oplevert zijn enorm. Zodra de nieuwe klokken breed verkrijgbaar zijn</w:t>
      </w:r>
      <w:r w:rsidR="008F6F40">
        <w:rPr>
          <w:lang w:val="nl-NL"/>
        </w:rPr>
        <w:t>,</w:t>
      </w:r>
      <w:r w:rsidR="00CE783E">
        <w:rPr>
          <w:lang w:val="nl-NL"/>
        </w:rPr>
        <w:t xml:space="preserve"> kunnen ze bijvoorbeeld gebruikt worden om de nauwkeurigheid van navigatiesystemen </w:t>
      </w:r>
      <w:r w:rsidR="008F6F40">
        <w:rPr>
          <w:lang w:val="nl-NL"/>
        </w:rPr>
        <w:t>te verbeteren</w:t>
      </w:r>
      <w:r w:rsidR="00CE783E">
        <w:rPr>
          <w:lang w:val="nl-NL"/>
        </w:rPr>
        <w:t xml:space="preserve"> tot enkele centimeters, waarmee de manier waarop</w:t>
      </w:r>
      <w:r w:rsidR="008F6F40">
        <w:rPr>
          <w:lang w:val="nl-NL"/>
        </w:rPr>
        <w:t xml:space="preserve"> bijvoorbeeld</w:t>
      </w:r>
      <w:r w:rsidR="00CE783E">
        <w:rPr>
          <w:lang w:val="nl-NL"/>
        </w:rPr>
        <w:t xml:space="preserve"> geologen de aarde meten revolutionair zal veranderen. </w:t>
      </w:r>
      <w:r w:rsidR="00CE783E" w:rsidRPr="00CE783E">
        <w:rPr>
          <w:lang w:val="nl-NL"/>
        </w:rPr>
        <w:t xml:space="preserve">Maar </w:t>
      </w:r>
      <w:r w:rsidR="00CE783E">
        <w:rPr>
          <w:lang w:val="nl-NL"/>
        </w:rPr>
        <w:t>we kunnen ook</w:t>
      </w:r>
      <w:r w:rsidR="00CE783E" w:rsidRPr="00CE783E">
        <w:rPr>
          <w:lang w:val="nl-NL"/>
        </w:rPr>
        <w:t xml:space="preserve"> omhoogkijken in plaats van omlaag: i</w:t>
      </w:r>
      <w:r w:rsidR="00CE783E">
        <w:rPr>
          <w:lang w:val="nl-NL"/>
        </w:rPr>
        <w:t xml:space="preserve">n de astronomie worden atoomklokken gebruikt om telescopen over de hele planeet te synchroniseren tot wat effectief </w:t>
      </w:r>
      <w:r w:rsidR="00B92B82">
        <w:rPr>
          <w:lang w:val="nl-NL"/>
        </w:rPr>
        <w:t>éé</w:t>
      </w:r>
      <w:r w:rsidR="00CE783E">
        <w:rPr>
          <w:lang w:val="nl-NL"/>
        </w:rPr>
        <w:t>n teles</w:t>
      </w:r>
      <w:r w:rsidR="008F6F40">
        <w:rPr>
          <w:lang w:val="nl-NL"/>
        </w:rPr>
        <w:t>c</w:t>
      </w:r>
      <w:r w:rsidR="00CE783E">
        <w:rPr>
          <w:lang w:val="nl-NL"/>
        </w:rPr>
        <w:t>oop is</w:t>
      </w:r>
      <w:r w:rsidR="008F6F40">
        <w:rPr>
          <w:lang w:val="nl-NL"/>
        </w:rPr>
        <w:t>,</w:t>
      </w:r>
      <w:r w:rsidR="00CE783E">
        <w:rPr>
          <w:lang w:val="nl-NL"/>
        </w:rPr>
        <w:t xml:space="preserve"> zo groot als de aarde zelf. Vervoerbare optische klokken zijn ook geweldige instrumenten om zwaartekrachtgolven mee te meten, met</w:t>
      </w:r>
      <w:r w:rsidR="008F6F40">
        <w:rPr>
          <w:lang w:val="nl-NL"/>
        </w:rPr>
        <w:t xml:space="preserve"> behulp van</w:t>
      </w:r>
      <w:r w:rsidR="00CE783E">
        <w:rPr>
          <w:lang w:val="nl-NL"/>
        </w:rPr>
        <w:t xml:space="preserve"> </w:t>
      </w:r>
      <w:r w:rsidR="008F6F40">
        <w:rPr>
          <w:lang w:val="nl-NL"/>
        </w:rPr>
        <w:t xml:space="preserve">gesynchroniseerde </w:t>
      </w:r>
      <w:r w:rsidR="00CE783E">
        <w:rPr>
          <w:lang w:val="nl-NL"/>
        </w:rPr>
        <w:t>satelliete</w:t>
      </w:r>
      <w:r w:rsidR="008F6F40">
        <w:rPr>
          <w:lang w:val="nl-NL"/>
        </w:rPr>
        <w:t>n</w:t>
      </w:r>
      <w:r w:rsidR="00CE783E">
        <w:rPr>
          <w:lang w:val="nl-NL"/>
        </w:rPr>
        <w:t xml:space="preserve"> die zich vele duizenden kilometers van elkaar af bevinden. Een meer praktische toepassing ligt in de synchronisatie van telecommunicatienetwerken, waardoor die netwerken veel beter kunnen presteren. En ten slotte is er natuurlijk altijd het onverwachte: als nieuwe technologie</w:t>
      </w:r>
      <w:r w:rsidR="008F6F40">
        <w:rPr>
          <w:lang w:val="nl-NL"/>
        </w:rPr>
        <w:t>ën</w:t>
      </w:r>
      <w:r w:rsidR="00CE783E">
        <w:rPr>
          <w:lang w:val="nl-NL"/>
        </w:rPr>
        <w:t xml:space="preserve"> op brede schaal beschikbaar word</w:t>
      </w:r>
      <w:r w:rsidR="008F6F40">
        <w:rPr>
          <w:lang w:val="nl-NL"/>
        </w:rPr>
        <w:t>en</w:t>
      </w:r>
      <w:r w:rsidR="00CE783E">
        <w:rPr>
          <w:lang w:val="nl-NL"/>
        </w:rPr>
        <w:t>, vindt de industrie onvermijdelijk manieren om die technologie in te zetten –manieren die we ons op dit moment nog niet eens kunnen voorstellen.</w:t>
      </w:r>
    </w:p>
    <w:p w14:paraId="34358037" w14:textId="6DD3A6DF" w:rsidR="00CE783E" w:rsidRPr="00CE783E" w:rsidRDefault="00CE783E">
      <w:pPr>
        <w:pStyle w:val="Standard"/>
        <w:rPr>
          <w:lang w:val="nl-NL"/>
        </w:rPr>
      </w:pPr>
      <w:r w:rsidRPr="00CE783E">
        <w:rPr>
          <w:lang w:val="nl-NL"/>
        </w:rPr>
        <w:t xml:space="preserve">Zoals </w:t>
      </w:r>
      <w:r w:rsidR="001F1A52">
        <w:rPr>
          <w:lang w:val="nl-NL"/>
        </w:rPr>
        <w:t xml:space="preserve">Florian </w:t>
      </w:r>
      <w:proofErr w:type="spellStart"/>
      <w:r w:rsidRPr="00CE783E">
        <w:rPr>
          <w:lang w:val="nl-NL"/>
        </w:rPr>
        <w:t>Schreck</w:t>
      </w:r>
      <w:proofErr w:type="spellEnd"/>
      <w:r w:rsidRPr="00CE783E">
        <w:rPr>
          <w:lang w:val="nl-NL"/>
        </w:rPr>
        <w:t xml:space="preserve"> het zelf zegt</w:t>
      </w:r>
      <w:r w:rsidR="001731A2" w:rsidRPr="00CE783E">
        <w:rPr>
          <w:lang w:val="nl-NL"/>
        </w:rPr>
        <w:t>: “</w:t>
      </w:r>
      <w:r w:rsidRPr="00CE783E">
        <w:rPr>
          <w:lang w:val="nl-NL"/>
        </w:rPr>
        <w:t>O</w:t>
      </w:r>
      <w:r>
        <w:rPr>
          <w:lang w:val="nl-NL"/>
        </w:rPr>
        <w:t xml:space="preserve">ver tien jaar komen we waarschijnlijk nog steeds te laat </w:t>
      </w:r>
      <w:r w:rsidR="001F1A52">
        <w:rPr>
          <w:lang w:val="nl-NL"/>
        </w:rPr>
        <w:t xml:space="preserve">zijn </w:t>
      </w:r>
      <w:r>
        <w:rPr>
          <w:lang w:val="nl-NL"/>
        </w:rPr>
        <w:t xml:space="preserve">voor onze afspraken, maar supernauwkeurige klokken zullen in de maatschappij zijn doorgedrongen, en </w:t>
      </w:r>
      <w:r w:rsidR="001F1A52">
        <w:rPr>
          <w:lang w:val="nl-NL"/>
        </w:rPr>
        <w:t xml:space="preserve">zullen </w:t>
      </w:r>
      <w:r>
        <w:rPr>
          <w:lang w:val="nl-NL"/>
        </w:rPr>
        <w:t>de manier waarop we naar onze planeet en het heelal kijken hebben veranderd.”</w:t>
      </w:r>
    </w:p>
    <w:p w14:paraId="1C510453" w14:textId="68545D7E" w:rsidR="00225AC7" w:rsidRPr="00FE58E6" w:rsidRDefault="00FE58E6">
      <w:pPr>
        <w:pStyle w:val="Title"/>
        <w:rPr>
          <w:sz w:val="52"/>
          <w:lang w:val="nl-NL"/>
        </w:rPr>
      </w:pPr>
      <w:proofErr w:type="spellStart"/>
      <w:r w:rsidRPr="00FE58E6">
        <w:rPr>
          <w:sz w:val="52"/>
          <w:lang w:val="nl-NL"/>
        </w:rPr>
        <w:t>Kickoff</w:t>
      </w:r>
      <w:proofErr w:type="spellEnd"/>
      <w:r w:rsidRPr="00FE58E6">
        <w:rPr>
          <w:sz w:val="52"/>
          <w:lang w:val="nl-NL"/>
        </w:rPr>
        <w:t xml:space="preserve"> van het</w:t>
      </w:r>
      <w:r w:rsidR="001731A2" w:rsidRPr="00FE58E6">
        <w:rPr>
          <w:sz w:val="52"/>
          <w:lang w:val="nl-NL"/>
        </w:rPr>
        <w:t xml:space="preserve"> Quantum </w:t>
      </w:r>
      <w:proofErr w:type="spellStart"/>
      <w:r w:rsidR="001731A2" w:rsidRPr="00FE58E6">
        <w:rPr>
          <w:sz w:val="52"/>
          <w:lang w:val="nl-NL"/>
        </w:rPr>
        <w:t>Flagship</w:t>
      </w:r>
      <w:proofErr w:type="spellEnd"/>
      <w:r w:rsidRPr="00FE58E6">
        <w:rPr>
          <w:sz w:val="52"/>
          <w:lang w:val="nl-NL"/>
        </w:rPr>
        <w:t>-programma</w:t>
      </w:r>
    </w:p>
    <w:p w14:paraId="5A20649E" w14:textId="5B79D8BA" w:rsidR="00DB49CF" w:rsidRPr="00DB49CF" w:rsidRDefault="00DB49CF">
      <w:pPr>
        <w:pStyle w:val="Standard"/>
        <w:rPr>
          <w:lang w:val="nl-NL"/>
        </w:rPr>
      </w:pPr>
      <w:r w:rsidRPr="00DB49CF">
        <w:rPr>
          <w:lang w:val="nl-NL"/>
        </w:rPr>
        <w:t>Op 29 oktober zal Europa g</w:t>
      </w:r>
      <w:r>
        <w:rPr>
          <w:lang w:val="nl-NL"/>
        </w:rPr>
        <w:t xml:space="preserve">etuige zijn van het begin van een nieuw en veelbelovend initiatief, het Quantum </w:t>
      </w:r>
      <w:proofErr w:type="spellStart"/>
      <w:r>
        <w:rPr>
          <w:lang w:val="nl-NL"/>
        </w:rPr>
        <w:t>Flagship</w:t>
      </w:r>
      <w:proofErr w:type="spellEnd"/>
      <w:r>
        <w:rPr>
          <w:lang w:val="nl-NL"/>
        </w:rPr>
        <w:t xml:space="preserve">. Dit initiatief is momenteel een van de meest ambitieuze projecten van de Europese Unie, met een looptijd van 10 jaar en een budget van 1 miljard euro, betaald </w:t>
      </w:r>
      <w:r w:rsidR="00120981">
        <w:rPr>
          <w:lang w:val="nl-NL"/>
        </w:rPr>
        <w:t>vanuit</w:t>
      </w:r>
      <w:r>
        <w:rPr>
          <w:lang w:val="nl-NL"/>
        </w:rPr>
        <w:t xml:space="preserve"> de Europese Commissie. </w:t>
      </w:r>
      <w:r w:rsidRPr="00DB49CF">
        <w:rPr>
          <w:lang w:val="nl-NL"/>
        </w:rPr>
        <w:t>Er worden grootschalige</w:t>
      </w:r>
      <w:r w:rsidR="00120981">
        <w:rPr>
          <w:lang w:val="nl-NL"/>
        </w:rPr>
        <w:t>, langlopende</w:t>
      </w:r>
      <w:r w:rsidRPr="00DB49CF">
        <w:rPr>
          <w:lang w:val="nl-NL"/>
        </w:rPr>
        <w:t xml:space="preserve"> onderzoeks- en innovatieprojecten ondersteund die als b</w:t>
      </w:r>
      <w:r>
        <w:rPr>
          <w:lang w:val="nl-NL"/>
        </w:rPr>
        <w:t xml:space="preserve">elangrijkste doel hebben om aan de hand van commerciële toepassingen de </w:t>
      </w:r>
      <w:proofErr w:type="spellStart"/>
      <w:r>
        <w:rPr>
          <w:lang w:val="nl-NL"/>
        </w:rPr>
        <w:t>quantumfysica</w:t>
      </w:r>
      <w:proofErr w:type="spellEnd"/>
      <w:r>
        <w:rPr>
          <w:lang w:val="nl-NL"/>
        </w:rPr>
        <w:t xml:space="preserve"> van het laboratorium naar de markt te brengen.</w:t>
      </w:r>
    </w:p>
    <w:p w14:paraId="36A1A49A" w14:textId="060116AE" w:rsidR="00784417" w:rsidRPr="00784417" w:rsidRDefault="00784417">
      <w:pPr>
        <w:pStyle w:val="Standard"/>
        <w:rPr>
          <w:lang w:val="nl-NL"/>
        </w:rPr>
      </w:pPr>
      <w:r w:rsidRPr="00784417">
        <w:rPr>
          <w:lang w:val="nl-NL"/>
        </w:rPr>
        <w:t xml:space="preserve">De </w:t>
      </w:r>
      <w:proofErr w:type="spellStart"/>
      <w:r w:rsidRPr="00784417">
        <w:rPr>
          <w:lang w:val="nl-NL"/>
        </w:rPr>
        <w:t>kickoffbijeenkomst</w:t>
      </w:r>
      <w:proofErr w:type="spellEnd"/>
      <w:r w:rsidRPr="00784417">
        <w:rPr>
          <w:lang w:val="nl-NL"/>
        </w:rPr>
        <w:t xml:space="preserve"> van dit initiatief</w:t>
      </w:r>
      <w:r>
        <w:rPr>
          <w:lang w:val="nl-NL"/>
        </w:rPr>
        <w:t xml:space="preserve"> zal op 29 oktober plaatsvinden op de historische locatie van de </w:t>
      </w:r>
      <w:proofErr w:type="spellStart"/>
      <w:r>
        <w:rPr>
          <w:lang w:val="nl-NL"/>
        </w:rPr>
        <w:t>Hofburg</w:t>
      </w:r>
      <w:proofErr w:type="spellEnd"/>
      <w:r>
        <w:rPr>
          <w:lang w:val="nl-NL"/>
        </w:rPr>
        <w:t xml:space="preserve"> in Wenen. Bij</w:t>
      </w:r>
      <w:r w:rsidRPr="00784417">
        <w:rPr>
          <w:lang w:val="nl-NL"/>
        </w:rPr>
        <w:t xml:space="preserve"> de bijeenkomst zullen veel van de</w:t>
      </w:r>
      <w:r>
        <w:rPr>
          <w:lang w:val="nl-NL"/>
        </w:rPr>
        <w:t xml:space="preserve"> belangrijkste</w:t>
      </w:r>
      <w:r w:rsidRPr="00784417">
        <w:rPr>
          <w:lang w:val="nl-NL"/>
        </w:rPr>
        <w:t xml:space="preserve"> Europese </w:t>
      </w:r>
      <w:proofErr w:type="spellStart"/>
      <w:r w:rsidRPr="00784417">
        <w:rPr>
          <w:lang w:val="nl-NL"/>
        </w:rPr>
        <w:t>quantumfysici</w:t>
      </w:r>
      <w:proofErr w:type="spellEnd"/>
      <w:r w:rsidRPr="00784417">
        <w:rPr>
          <w:lang w:val="nl-NL"/>
        </w:rPr>
        <w:t xml:space="preserve"> en </w:t>
      </w:r>
      <w:r>
        <w:rPr>
          <w:lang w:val="nl-NL"/>
        </w:rPr>
        <w:t xml:space="preserve">-technologen aanwezig zijn, en daarnaast beleidsmakers, </w:t>
      </w:r>
      <w:proofErr w:type="spellStart"/>
      <w:r>
        <w:rPr>
          <w:lang w:val="nl-NL"/>
        </w:rPr>
        <w:t>educatoren</w:t>
      </w:r>
      <w:proofErr w:type="spellEnd"/>
      <w:r>
        <w:rPr>
          <w:lang w:val="nl-NL"/>
        </w:rPr>
        <w:t xml:space="preserve">, afgevaardigden van het aan het Quantum </w:t>
      </w:r>
      <w:proofErr w:type="spellStart"/>
      <w:r>
        <w:rPr>
          <w:lang w:val="nl-NL"/>
        </w:rPr>
        <w:t>Flagship</w:t>
      </w:r>
      <w:proofErr w:type="spellEnd"/>
      <w:r>
        <w:rPr>
          <w:lang w:val="nl-NL"/>
        </w:rPr>
        <w:t xml:space="preserve"> verbonden bedrijfsleden, en regeringsleden. </w:t>
      </w:r>
      <w:r w:rsidRPr="00784417">
        <w:rPr>
          <w:lang w:val="nl-NL"/>
        </w:rPr>
        <w:t xml:space="preserve">Er wordt verwacht dat </w:t>
      </w:r>
      <w:r>
        <w:rPr>
          <w:lang w:val="nl-NL"/>
        </w:rPr>
        <w:t xml:space="preserve">uit diverse landen </w:t>
      </w:r>
      <w:r w:rsidRPr="00784417">
        <w:rPr>
          <w:lang w:val="nl-NL"/>
        </w:rPr>
        <w:t xml:space="preserve">ministers, staatssecretarissen en andere </w:t>
      </w:r>
      <w:r>
        <w:rPr>
          <w:lang w:val="nl-NL"/>
        </w:rPr>
        <w:t>regeringsvertegenwoordigers op de gebieden van onderzoek, wetenschap en innovatie aan het evenement zullen deelnemen.</w:t>
      </w:r>
    </w:p>
    <w:p w14:paraId="253B4252" w14:textId="379617CD" w:rsidR="00784417" w:rsidRDefault="00784417">
      <w:pPr>
        <w:pStyle w:val="Standard"/>
        <w:rPr>
          <w:lang w:val="nl-NL"/>
        </w:rPr>
      </w:pPr>
      <w:r>
        <w:rPr>
          <w:lang w:val="nl-NL"/>
        </w:rPr>
        <w:lastRenderedPageBreak/>
        <w:t>De bijeenkomst</w:t>
      </w:r>
      <w:r w:rsidRPr="00784417">
        <w:rPr>
          <w:lang w:val="nl-NL"/>
        </w:rPr>
        <w:t xml:space="preserve"> </w:t>
      </w:r>
      <w:r>
        <w:rPr>
          <w:lang w:val="nl-NL"/>
        </w:rPr>
        <w:t xml:space="preserve">bestaat uit institutionele sessies </w:t>
      </w:r>
      <w:r w:rsidRPr="00784417">
        <w:rPr>
          <w:lang w:val="nl-NL"/>
        </w:rPr>
        <w:t>waa</w:t>
      </w:r>
      <w:r>
        <w:rPr>
          <w:lang w:val="nl-NL"/>
        </w:rPr>
        <w:t>rin het initiatief zal worden gepresenteerd, gecombineerd met netwerk- en technologische sessies</w:t>
      </w:r>
      <w:r w:rsidR="007C0122">
        <w:rPr>
          <w:lang w:val="nl-NL"/>
        </w:rPr>
        <w:t xml:space="preserve"> waarin de verschillende partijen, waaronder academische onderzoekers, </w:t>
      </w:r>
      <w:proofErr w:type="spellStart"/>
      <w:r w:rsidR="007C0122">
        <w:rPr>
          <w:lang w:val="nl-NL"/>
        </w:rPr>
        <w:t>educatoren</w:t>
      </w:r>
      <w:proofErr w:type="spellEnd"/>
      <w:r w:rsidR="007C0122">
        <w:rPr>
          <w:lang w:val="nl-NL"/>
        </w:rPr>
        <w:t xml:space="preserve"> en beleidsmakers, elkaar kunnen ontmoeten. De dag bestaat uit twee delen: een ochtendsessie gewijd aan de projectpresentaties en het opbouwen van netwerken, en ’s middags een institutioneel evenement dat de feestelijke opening van het Quantum </w:t>
      </w:r>
      <w:proofErr w:type="spellStart"/>
      <w:r w:rsidR="007C0122">
        <w:rPr>
          <w:lang w:val="nl-NL"/>
        </w:rPr>
        <w:t>Flagship</w:t>
      </w:r>
      <w:proofErr w:type="spellEnd"/>
      <w:r w:rsidR="007C0122">
        <w:rPr>
          <w:lang w:val="nl-NL"/>
        </w:rPr>
        <w:t xml:space="preserve"> zal vormen, en waar academische, industriële en politieke leiders</w:t>
      </w:r>
      <w:r w:rsidR="001821E2">
        <w:rPr>
          <w:lang w:val="nl-NL"/>
        </w:rPr>
        <w:t xml:space="preserve"> zullen</w:t>
      </w:r>
      <w:r w:rsidR="007C0122">
        <w:rPr>
          <w:lang w:val="nl-NL"/>
        </w:rPr>
        <w:t xml:space="preserve"> spreken over hun visie op </w:t>
      </w:r>
      <w:proofErr w:type="spellStart"/>
      <w:r w:rsidR="007C0122">
        <w:rPr>
          <w:lang w:val="nl-NL"/>
        </w:rPr>
        <w:t>quantumtechnologieën</w:t>
      </w:r>
      <w:proofErr w:type="spellEnd"/>
      <w:r w:rsidR="007C0122">
        <w:rPr>
          <w:lang w:val="nl-NL"/>
        </w:rPr>
        <w:t xml:space="preserve"> en het potentieel ervan.</w:t>
      </w:r>
    </w:p>
    <w:p w14:paraId="55CEE454" w14:textId="16A1FD6C" w:rsidR="00225AC7" w:rsidRPr="007C0122" w:rsidRDefault="007C0122" w:rsidP="007C0122">
      <w:pPr>
        <w:pStyle w:val="Standard"/>
        <w:rPr>
          <w:lang w:val="nl-NL"/>
        </w:rPr>
      </w:pPr>
      <w:r>
        <w:rPr>
          <w:lang w:val="nl-NL"/>
        </w:rPr>
        <w:t xml:space="preserve">Meer informatie over het Quantum </w:t>
      </w:r>
      <w:proofErr w:type="spellStart"/>
      <w:r>
        <w:rPr>
          <w:lang w:val="nl-NL"/>
        </w:rPr>
        <w:t>Flagship</w:t>
      </w:r>
      <w:proofErr w:type="spellEnd"/>
      <w:r>
        <w:rPr>
          <w:lang w:val="nl-NL"/>
        </w:rPr>
        <w:t xml:space="preserve"> en de </w:t>
      </w:r>
      <w:proofErr w:type="spellStart"/>
      <w:r>
        <w:rPr>
          <w:lang w:val="nl-NL"/>
        </w:rPr>
        <w:t>kickoffbijeenkomst</w:t>
      </w:r>
      <w:proofErr w:type="spellEnd"/>
      <w:r>
        <w:rPr>
          <w:lang w:val="nl-NL"/>
        </w:rPr>
        <w:t xml:space="preserve"> is te vinden op </w:t>
      </w:r>
      <w:hyperlink r:id="rId8" w:history="1">
        <w:r w:rsidR="001731A2" w:rsidRPr="007C0122">
          <w:rPr>
            <w:lang w:val="nl-NL"/>
          </w:rPr>
          <w:t>https://ec.europa.eu/digital-single-market/en/news/quantum-flagship-kickoff</w:t>
        </w:r>
      </w:hyperlink>
      <w:r w:rsidR="001731A2" w:rsidRPr="007C0122">
        <w:rPr>
          <w:lang w:val="nl-NL"/>
        </w:rPr>
        <w:t xml:space="preserve">. </w:t>
      </w:r>
      <w:r>
        <w:rPr>
          <w:lang w:val="nl-NL"/>
        </w:rPr>
        <w:t>Als u geïnteresseerd bent in het bijwonen van het evenement</w:t>
      </w:r>
      <w:r w:rsidR="00D00E02">
        <w:rPr>
          <w:lang w:val="nl-NL"/>
        </w:rPr>
        <w:t>,</w:t>
      </w:r>
      <w:r>
        <w:rPr>
          <w:lang w:val="nl-NL"/>
        </w:rPr>
        <w:t xml:space="preserve"> kunt u zich via d</w:t>
      </w:r>
      <w:r w:rsidR="00D00E02">
        <w:rPr>
          <w:lang w:val="nl-NL"/>
        </w:rPr>
        <w:t>i</w:t>
      </w:r>
      <w:r>
        <w:rPr>
          <w:lang w:val="nl-NL"/>
        </w:rPr>
        <w:t xml:space="preserve">e link inschrijven. Wilt u ook interviews aanvragen met de verschillende vertegenwoordigers van het </w:t>
      </w:r>
      <w:proofErr w:type="spellStart"/>
      <w:r>
        <w:rPr>
          <w:lang w:val="nl-NL"/>
        </w:rPr>
        <w:t>Flagship</w:t>
      </w:r>
      <w:proofErr w:type="spellEnd"/>
      <w:r>
        <w:rPr>
          <w:lang w:val="nl-NL"/>
        </w:rPr>
        <w:t xml:space="preserve">, stuurt u dan een e-mail naar </w:t>
      </w:r>
      <w:r w:rsidR="001731A2" w:rsidRPr="007C0122">
        <w:rPr>
          <w:lang w:val="nl-NL"/>
        </w:rPr>
        <w:t xml:space="preserve">Alina </w:t>
      </w:r>
      <w:proofErr w:type="spellStart"/>
      <w:r w:rsidR="001731A2" w:rsidRPr="007C0122">
        <w:rPr>
          <w:lang w:val="nl-NL"/>
        </w:rPr>
        <w:t>Hirschmann</w:t>
      </w:r>
      <w:proofErr w:type="spellEnd"/>
      <w:r w:rsidR="001731A2" w:rsidRPr="007C0122">
        <w:rPr>
          <w:lang w:val="nl-NL"/>
        </w:rPr>
        <w:t>, alina.hirschmann@icfo.eu.</w:t>
      </w:r>
    </w:p>
    <w:p w14:paraId="1813C1C4" w14:textId="5AECD64A" w:rsidR="00DA310D" w:rsidRPr="00DA310D" w:rsidRDefault="007C0122">
      <w:pPr>
        <w:pStyle w:val="Standard"/>
        <w:rPr>
          <w:b/>
          <w:i/>
          <w:lang w:val="nl-NL"/>
        </w:rPr>
      </w:pPr>
      <w:r w:rsidRPr="007C0122">
        <w:rPr>
          <w:b/>
          <w:i/>
          <w:lang w:val="nl-NL"/>
        </w:rPr>
        <w:t>Op</w:t>
      </w:r>
      <w:r w:rsidR="001731A2" w:rsidRPr="007C0122">
        <w:rPr>
          <w:b/>
          <w:i/>
          <w:lang w:val="nl-NL"/>
        </w:rPr>
        <w:t xml:space="preserve"> 25 </w:t>
      </w:r>
      <w:r w:rsidRPr="007C0122">
        <w:rPr>
          <w:b/>
          <w:i/>
          <w:lang w:val="nl-NL"/>
        </w:rPr>
        <w:t>okto</w:t>
      </w:r>
      <w:r w:rsidR="001731A2" w:rsidRPr="007C0122">
        <w:rPr>
          <w:b/>
          <w:i/>
          <w:lang w:val="nl-NL"/>
        </w:rPr>
        <w:t>ber</w:t>
      </w:r>
      <w:r w:rsidRPr="007C0122">
        <w:rPr>
          <w:b/>
          <w:i/>
          <w:lang w:val="nl-NL"/>
        </w:rPr>
        <w:t xml:space="preserve"> </w:t>
      </w:r>
      <w:r w:rsidR="00042560">
        <w:rPr>
          <w:b/>
          <w:i/>
          <w:lang w:val="nl-NL"/>
        </w:rPr>
        <w:t>heeft</w:t>
      </w:r>
      <w:r w:rsidR="001731A2" w:rsidRPr="007C0122">
        <w:rPr>
          <w:b/>
          <w:i/>
          <w:lang w:val="nl-NL"/>
        </w:rPr>
        <w:t xml:space="preserve"> </w:t>
      </w:r>
      <w:r w:rsidRPr="007C0122">
        <w:rPr>
          <w:b/>
          <w:i/>
          <w:lang w:val="nl-NL"/>
        </w:rPr>
        <w:t>het</w:t>
      </w:r>
      <w:r w:rsidR="001731A2" w:rsidRPr="007C0122">
        <w:rPr>
          <w:b/>
          <w:i/>
          <w:lang w:val="nl-NL"/>
        </w:rPr>
        <w:t xml:space="preserve"> Communication Office</w:t>
      </w:r>
      <w:r w:rsidRPr="007C0122">
        <w:rPr>
          <w:b/>
          <w:i/>
          <w:lang w:val="nl-NL"/>
        </w:rPr>
        <w:t xml:space="preserve"> van de Europese Commissie een apart persberi</w:t>
      </w:r>
      <w:r>
        <w:rPr>
          <w:b/>
          <w:i/>
          <w:lang w:val="nl-NL"/>
        </w:rPr>
        <w:t xml:space="preserve">cht </w:t>
      </w:r>
      <w:r w:rsidR="00042560">
        <w:rPr>
          <w:b/>
          <w:i/>
          <w:lang w:val="nl-NL"/>
        </w:rPr>
        <w:t xml:space="preserve">verstuurd </w:t>
      </w:r>
      <w:r>
        <w:rPr>
          <w:b/>
          <w:i/>
          <w:lang w:val="nl-NL"/>
        </w:rPr>
        <w:t xml:space="preserve">over het </w:t>
      </w:r>
      <w:r w:rsidR="001731A2" w:rsidRPr="007C0122">
        <w:rPr>
          <w:b/>
          <w:i/>
          <w:lang w:val="nl-NL"/>
        </w:rPr>
        <w:t xml:space="preserve">Quantum </w:t>
      </w:r>
      <w:proofErr w:type="spellStart"/>
      <w:r w:rsidR="001731A2" w:rsidRPr="007C0122">
        <w:rPr>
          <w:b/>
          <w:i/>
          <w:lang w:val="nl-NL"/>
        </w:rPr>
        <w:t>Flagship</w:t>
      </w:r>
      <w:proofErr w:type="spellEnd"/>
      <w:r>
        <w:rPr>
          <w:b/>
          <w:i/>
          <w:lang w:val="nl-NL"/>
        </w:rPr>
        <w:t>-initiatief.</w:t>
      </w:r>
      <w:bookmarkStart w:id="0" w:name="_GoBack"/>
      <w:bookmarkEnd w:id="0"/>
    </w:p>
    <w:sectPr w:rsidR="00DA310D" w:rsidRPr="00DA310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A430" w14:textId="77777777" w:rsidR="006F4FD1" w:rsidRDefault="006F4FD1">
      <w:pPr>
        <w:spacing w:after="0" w:line="240" w:lineRule="auto"/>
      </w:pPr>
      <w:r>
        <w:separator/>
      </w:r>
    </w:p>
  </w:endnote>
  <w:endnote w:type="continuationSeparator" w:id="0">
    <w:p w14:paraId="455508B4" w14:textId="77777777" w:rsidR="006F4FD1" w:rsidRDefault="006F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B7058" w14:textId="77777777" w:rsidR="006F4FD1" w:rsidRDefault="006F4FD1">
      <w:pPr>
        <w:spacing w:after="0" w:line="240" w:lineRule="auto"/>
      </w:pPr>
      <w:r>
        <w:rPr>
          <w:color w:val="000000"/>
        </w:rPr>
        <w:separator/>
      </w:r>
    </w:p>
  </w:footnote>
  <w:footnote w:type="continuationSeparator" w:id="0">
    <w:p w14:paraId="6C196C42" w14:textId="77777777" w:rsidR="006F4FD1" w:rsidRDefault="006F4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AC7"/>
    <w:rsid w:val="000405A4"/>
    <w:rsid w:val="00042560"/>
    <w:rsid w:val="000737F5"/>
    <w:rsid w:val="00093812"/>
    <w:rsid w:val="000B684B"/>
    <w:rsid w:val="000F6BDC"/>
    <w:rsid w:val="00107D8F"/>
    <w:rsid w:val="00120981"/>
    <w:rsid w:val="001302FE"/>
    <w:rsid w:val="001406C0"/>
    <w:rsid w:val="001731A2"/>
    <w:rsid w:val="001821E2"/>
    <w:rsid w:val="001B77FF"/>
    <w:rsid w:val="001F1A52"/>
    <w:rsid w:val="00225AC7"/>
    <w:rsid w:val="00267A1C"/>
    <w:rsid w:val="002A531F"/>
    <w:rsid w:val="00306804"/>
    <w:rsid w:val="00330938"/>
    <w:rsid w:val="0036319E"/>
    <w:rsid w:val="00384C23"/>
    <w:rsid w:val="003A43BC"/>
    <w:rsid w:val="003B74FD"/>
    <w:rsid w:val="003C6A0E"/>
    <w:rsid w:val="004321BA"/>
    <w:rsid w:val="0048365F"/>
    <w:rsid w:val="00521032"/>
    <w:rsid w:val="005E2DD8"/>
    <w:rsid w:val="0061499E"/>
    <w:rsid w:val="00691E89"/>
    <w:rsid w:val="006F4FD1"/>
    <w:rsid w:val="006F594D"/>
    <w:rsid w:val="00747E3D"/>
    <w:rsid w:val="00776B28"/>
    <w:rsid w:val="00784417"/>
    <w:rsid w:val="00785F27"/>
    <w:rsid w:val="007C0122"/>
    <w:rsid w:val="007C0B32"/>
    <w:rsid w:val="008714C4"/>
    <w:rsid w:val="008A1EFB"/>
    <w:rsid w:val="008B2F0E"/>
    <w:rsid w:val="008F6F40"/>
    <w:rsid w:val="0090314B"/>
    <w:rsid w:val="00913104"/>
    <w:rsid w:val="009558AF"/>
    <w:rsid w:val="00A257E8"/>
    <w:rsid w:val="00A3503C"/>
    <w:rsid w:val="00AD5D2F"/>
    <w:rsid w:val="00B329DB"/>
    <w:rsid w:val="00B40285"/>
    <w:rsid w:val="00B92B82"/>
    <w:rsid w:val="00C37220"/>
    <w:rsid w:val="00CB0C08"/>
    <w:rsid w:val="00CE783E"/>
    <w:rsid w:val="00CF6F9B"/>
    <w:rsid w:val="00D00E02"/>
    <w:rsid w:val="00D3282E"/>
    <w:rsid w:val="00D433DE"/>
    <w:rsid w:val="00D8654B"/>
    <w:rsid w:val="00D96DF4"/>
    <w:rsid w:val="00DA310D"/>
    <w:rsid w:val="00DB49CF"/>
    <w:rsid w:val="00DE56B1"/>
    <w:rsid w:val="00E44C8F"/>
    <w:rsid w:val="00ED201C"/>
    <w:rsid w:val="00EF3064"/>
    <w:rsid w:val="00F37A23"/>
    <w:rsid w:val="00F95E75"/>
    <w:rsid w:val="00FC3CB6"/>
    <w:rsid w:val="00FE5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D1D3"/>
  <w15:docId w15:val="{7C623675-E5F3-4B54-AAA6-1D792F4B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Standard"/>
    <w:next w:val="Textbody"/>
    <w:pPr>
      <w:keepNext/>
      <w:keepLines/>
      <w:spacing w:before="240" w:after="0"/>
      <w:outlineLvl w:val="0"/>
    </w:pPr>
    <w:rPr>
      <w:rFonts w:ascii="Calibri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Standard"/>
    <w:next w:val="Subtitle"/>
    <w:pPr>
      <w:spacing w:after="0" w:line="240" w:lineRule="auto"/>
    </w:pPr>
    <w:rPr>
      <w:rFonts w:ascii="Calibri Light" w:hAnsi="Calibri Light"/>
      <w:b/>
      <w:bCs/>
      <w:spacing w:val="-10"/>
      <w:sz w:val="56"/>
      <w:szCs w:val="56"/>
    </w:rPr>
  </w:style>
  <w:style w:type="paragraph" w:styleId="Subtitle">
    <w:name w:val="Subtitle"/>
    <w:basedOn w:val="Standard"/>
    <w:next w:val="Textbody"/>
    <w:rPr>
      <w:i/>
      <w:iCs/>
      <w:color w:val="5A5A5A"/>
      <w:spacing w:val="15"/>
      <w:sz w:val="28"/>
      <w:szCs w:val="28"/>
    </w:rPr>
  </w:style>
  <w:style w:type="paragraph" w:styleId="CommentText">
    <w:name w:val="annotation text"/>
    <w:basedOn w:val="Standard"/>
    <w:pPr>
      <w:spacing w:line="240" w:lineRule="auto"/>
    </w:pPr>
    <w:rPr>
      <w:sz w:val="20"/>
      <w:szCs w:val="20"/>
    </w:rPr>
  </w:style>
  <w:style w:type="paragraph" w:styleId="CommentSubject">
    <w:name w:val="annotation subject"/>
    <w:basedOn w:val="CommentText"/>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TitleChar">
    <w:name w:val="Title Char"/>
    <w:basedOn w:val="DefaultParagraphFont"/>
    <w:rPr>
      <w:rFonts w:ascii="Calibri Light" w:hAnsi="Calibri Light" w:cs="F"/>
      <w:spacing w:val="-10"/>
      <w:kern w:val="3"/>
      <w:sz w:val="56"/>
      <w:szCs w:val="56"/>
    </w:rPr>
  </w:style>
  <w:style w:type="character" w:customStyle="1" w:styleId="Heading1Char">
    <w:name w:val="Heading 1 Char"/>
    <w:basedOn w:val="DefaultParagraphFont"/>
    <w:rPr>
      <w:rFonts w:ascii="Calibri Light" w:hAnsi="Calibri Light" w:cs="F"/>
      <w:color w:val="2F5496"/>
      <w:sz w:val="32"/>
      <w:szCs w:val="32"/>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customStyle="1" w:styleId="UnresolvedMention1">
    <w:name w:val="Unresolved Mention1"/>
    <w:basedOn w:val="DefaultParagraphFont"/>
    <w:rPr>
      <w:color w:val="605E5C"/>
    </w:rPr>
  </w:style>
  <w:style w:type="character" w:customStyle="1" w:styleId="SubtitleChar">
    <w:name w:val="Subtitle Char"/>
    <w:basedOn w:val="DefaultParagraphFont"/>
    <w:rPr>
      <w:rFonts w:cs="F"/>
      <w:color w:val="5A5A5A"/>
      <w:spacing w:val="15"/>
    </w:rPr>
  </w:style>
  <w:style w:type="table" w:styleId="TableGrid">
    <w:name w:val="Table Grid"/>
    <w:basedOn w:val="TableNormal"/>
    <w:uiPriority w:val="39"/>
    <w:rsid w:val="0013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83E"/>
    <w:rPr>
      <w:color w:val="0563C1" w:themeColor="hyperlink"/>
      <w:u w:val="single"/>
    </w:rPr>
  </w:style>
  <w:style w:type="character" w:styleId="UnresolvedMention">
    <w:name w:val="Unresolved Mention"/>
    <w:basedOn w:val="DefaultParagraphFont"/>
    <w:uiPriority w:val="99"/>
    <w:semiHidden/>
    <w:unhideWhenUsed/>
    <w:rsid w:val="00CE7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c.europa.eu/digital-single-market/en/news/quantum-flagship-kickoff"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Vonk</dc:creator>
  <cp:lastModifiedBy>Marcel Vonk</cp:lastModifiedBy>
  <cp:revision>44</cp:revision>
  <dcterms:created xsi:type="dcterms:W3CDTF">2018-10-19T08:22:00Z</dcterms:created>
  <dcterms:modified xsi:type="dcterms:W3CDTF">2018-10-25T14:49:00Z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